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3685"/>
        <w:gridCol w:w="3793"/>
      </w:tblGrid>
      <w:tr w:rsidR="00E02A7D" w:rsidTr="00E54DEF">
        <w:tc>
          <w:tcPr>
            <w:tcW w:w="6516" w:type="dxa"/>
          </w:tcPr>
          <w:p w:rsidR="00E02A7D" w:rsidRDefault="00E54DEF" w:rsidP="00E54DE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Zagadnienie</w:t>
            </w:r>
            <w:r w:rsidR="00E02A7D">
              <w:rPr>
                <w:rFonts w:asciiTheme="minorHAnsi" w:hAnsiTheme="minorHAnsi" w:cstheme="minorHAnsi"/>
                <w:bCs/>
                <w:lang w:eastAsia="pl-PL"/>
              </w:rPr>
              <w:t>, którego dotyczy zmiana</w:t>
            </w:r>
          </w:p>
        </w:tc>
        <w:tc>
          <w:tcPr>
            <w:tcW w:w="3685" w:type="dxa"/>
          </w:tcPr>
          <w:p w:rsidR="00E02A7D" w:rsidRDefault="00E02A7D" w:rsidP="00E54DE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 xml:space="preserve">Uwaga </w:t>
            </w:r>
          </w:p>
        </w:tc>
        <w:tc>
          <w:tcPr>
            <w:tcW w:w="3793" w:type="dxa"/>
          </w:tcPr>
          <w:p w:rsidR="00E02A7D" w:rsidRDefault="00E54DEF" w:rsidP="00E54DE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Uzasadnienie</w:t>
            </w:r>
          </w:p>
        </w:tc>
      </w:tr>
      <w:tr w:rsidR="00E02A7D" w:rsidTr="00E54DEF">
        <w:tc>
          <w:tcPr>
            <w:tcW w:w="6516" w:type="dxa"/>
          </w:tcPr>
          <w:p w:rsidR="00E02A7D" w:rsidRPr="00E02A7D" w:rsidRDefault="00E02A7D" w:rsidP="00E02A7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bCs/>
                <w:i/>
                <w:lang w:eastAsia="pl-PL"/>
              </w:rPr>
            </w:pPr>
            <w:r w:rsidRPr="00E02A7D">
              <w:rPr>
                <w:bCs/>
                <w:lang w:eastAsia="pl-PL"/>
              </w:rPr>
              <w:t xml:space="preserve">Wprowadzenie kryterium: </w:t>
            </w:r>
            <w:r w:rsidRPr="00E02A7D">
              <w:rPr>
                <w:bCs/>
                <w:i/>
                <w:lang w:eastAsia="pl-PL"/>
              </w:rPr>
              <w:t>Zakres podejmowanej lub rozwijanej działalności przyczynia się do rozwoju gospodarczego w kierunkach wskazanych w LSR jako kluczowe dla obszaru LGD</w:t>
            </w:r>
          </w:p>
          <w:p w:rsidR="00E02A7D" w:rsidRPr="00E02A7D" w:rsidRDefault="00E02A7D" w:rsidP="00E02A7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Pr="00E02A7D" w:rsidRDefault="00E02A7D" w:rsidP="00E02A7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lang w:eastAsia="en-US"/>
              </w:rPr>
            </w:pPr>
            <w:r w:rsidRPr="00E02A7D">
              <w:rPr>
                <w:lang w:eastAsia="en-US"/>
              </w:rPr>
              <w:t xml:space="preserve">Wprowadzenie kryterium: </w:t>
            </w:r>
            <w:r w:rsidRPr="00E02A7D">
              <w:rPr>
                <w:i/>
                <w:lang w:eastAsia="en-US"/>
              </w:rPr>
              <w:t>Okres realizacji operacji</w:t>
            </w:r>
          </w:p>
          <w:p w:rsidR="00E02A7D" w:rsidRPr="00E02A7D" w:rsidRDefault="00E02A7D" w:rsidP="00E02A7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Pr="00E02A7D" w:rsidRDefault="00E02A7D" w:rsidP="00E02A7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E02A7D">
              <w:rPr>
                <w:rFonts w:asciiTheme="minorHAnsi" w:hAnsiTheme="minorHAnsi" w:cstheme="minorHAnsi"/>
                <w:bCs/>
                <w:lang w:eastAsia="pl-PL"/>
              </w:rPr>
              <w:t xml:space="preserve">Podniesienie wartości minimum punktowego dla operacji w zakresie podejmowania </w:t>
            </w:r>
            <w:r w:rsidR="00E54DEF">
              <w:rPr>
                <w:rFonts w:asciiTheme="minorHAnsi" w:hAnsiTheme="minorHAnsi" w:cstheme="minorHAnsi"/>
                <w:bCs/>
                <w:lang w:eastAsia="pl-PL"/>
              </w:rPr>
              <w:t xml:space="preserve">działalności gospodarczej </w:t>
            </w:r>
            <w:bookmarkStart w:id="0" w:name="_GoBack"/>
            <w:bookmarkEnd w:id="0"/>
            <w:r w:rsidRPr="00E02A7D">
              <w:rPr>
                <w:rFonts w:asciiTheme="minorHAnsi" w:hAnsiTheme="minorHAnsi" w:cstheme="minorHAnsi"/>
                <w:bCs/>
                <w:lang w:eastAsia="pl-PL"/>
              </w:rPr>
              <w:t>i rozwijania działalności gospodarczej</w:t>
            </w: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02A7D" w:rsidTr="00E54DEF">
        <w:tc>
          <w:tcPr>
            <w:tcW w:w="6516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685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793" w:type="dxa"/>
          </w:tcPr>
          <w:p w:rsidR="00E02A7D" w:rsidRDefault="00E02A7D" w:rsidP="001903B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:rsidR="0002038C" w:rsidRPr="00DF4A02" w:rsidRDefault="0002038C" w:rsidP="001903B7">
      <w:pPr>
        <w:autoSpaceDE w:val="0"/>
        <w:autoSpaceDN w:val="0"/>
        <w:adjustRightInd w:val="0"/>
        <w:spacing w:before="240" w:after="0" w:line="240" w:lineRule="auto"/>
        <w:jc w:val="right"/>
        <w:rPr>
          <w:rFonts w:asciiTheme="minorHAnsi" w:hAnsiTheme="minorHAnsi" w:cstheme="minorHAnsi"/>
          <w:bCs/>
          <w:lang w:eastAsia="pl-PL"/>
        </w:rPr>
      </w:pPr>
    </w:p>
    <w:p w:rsidR="0002038C" w:rsidRPr="00DF4A02" w:rsidRDefault="0002038C" w:rsidP="001903B7">
      <w:pPr>
        <w:autoSpaceDE w:val="0"/>
        <w:autoSpaceDN w:val="0"/>
        <w:adjustRightInd w:val="0"/>
        <w:spacing w:before="240" w:after="0" w:line="240" w:lineRule="auto"/>
        <w:jc w:val="right"/>
        <w:rPr>
          <w:rFonts w:asciiTheme="minorHAnsi" w:hAnsiTheme="minorHAnsi" w:cstheme="minorHAnsi"/>
          <w:bCs/>
          <w:lang w:eastAsia="pl-PL"/>
        </w:rPr>
      </w:pPr>
    </w:p>
    <w:p w:rsidR="0002038C" w:rsidRPr="00DF4A02" w:rsidRDefault="0002038C" w:rsidP="001903B7">
      <w:pPr>
        <w:autoSpaceDE w:val="0"/>
        <w:autoSpaceDN w:val="0"/>
        <w:adjustRightInd w:val="0"/>
        <w:spacing w:before="240" w:after="0" w:line="240" w:lineRule="auto"/>
        <w:jc w:val="right"/>
        <w:rPr>
          <w:rFonts w:asciiTheme="minorHAnsi" w:hAnsiTheme="minorHAnsi" w:cstheme="minorHAnsi"/>
          <w:bCs/>
          <w:lang w:eastAsia="pl-PL"/>
        </w:rPr>
      </w:pPr>
    </w:p>
    <w:p w:rsidR="0002038C" w:rsidRPr="00DF4A02" w:rsidRDefault="0002038C" w:rsidP="001903B7">
      <w:pPr>
        <w:autoSpaceDE w:val="0"/>
        <w:autoSpaceDN w:val="0"/>
        <w:adjustRightInd w:val="0"/>
        <w:spacing w:before="240" w:after="0" w:line="240" w:lineRule="auto"/>
        <w:jc w:val="right"/>
        <w:rPr>
          <w:rFonts w:asciiTheme="minorHAnsi" w:hAnsiTheme="minorHAnsi" w:cstheme="minorHAnsi"/>
          <w:bCs/>
          <w:lang w:eastAsia="pl-PL"/>
        </w:rPr>
      </w:pPr>
    </w:p>
    <w:p w:rsidR="0002038C" w:rsidRPr="00DF4A02" w:rsidRDefault="0002038C" w:rsidP="00E234F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</w:p>
    <w:p w:rsidR="000607B4" w:rsidRPr="00DF4A02" w:rsidRDefault="000607B4" w:rsidP="005F4AF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:rsidR="000607B4" w:rsidRPr="00DF4A02" w:rsidRDefault="000607B4" w:rsidP="005F4AF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:rsidR="00411159" w:rsidRPr="00411159" w:rsidRDefault="00411159" w:rsidP="0041115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lang w:eastAsia="en-US"/>
        </w:rPr>
      </w:pPr>
      <w:bookmarkStart w:id="1" w:name="_Hlk86310924"/>
    </w:p>
    <w:bookmarkEnd w:id="1"/>
    <w:p w:rsidR="00411159" w:rsidRPr="00DF4A02" w:rsidRDefault="00411159" w:rsidP="00533840">
      <w:pPr>
        <w:rPr>
          <w:rFonts w:asciiTheme="minorHAnsi" w:hAnsiTheme="minorHAnsi" w:cstheme="minorHAnsi"/>
        </w:rPr>
      </w:pPr>
    </w:p>
    <w:sectPr w:rsidR="00411159" w:rsidRPr="00DF4A02" w:rsidSect="00E02A7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9E" w:rsidRDefault="005D629E" w:rsidP="004A0591">
      <w:pPr>
        <w:spacing w:after="0" w:line="240" w:lineRule="auto"/>
      </w:pPr>
      <w:r>
        <w:separator/>
      </w:r>
    </w:p>
  </w:endnote>
  <w:endnote w:type="continuationSeparator" w:id="0">
    <w:p w:rsidR="005D629E" w:rsidRDefault="005D629E" w:rsidP="004A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74"/>
      <w:gridCol w:w="5597"/>
    </w:tblGrid>
    <w:tr w:rsidR="004A0591" w:rsidRPr="008667A0" w:rsidTr="00E02A7D">
      <w:trPr>
        <w:trHeight w:val="1593"/>
      </w:trPr>
      <w:tc>
        <w:tcPr>
          <w:tcW w:w="8274" w:type="dxa"/>
        </w:tcPr>
        <w:p w:rsidR="004A0591" w:rsidRPr="00E505CB" w:rsidRDefault="004A0591" w:rsidP="004A0591">
          <w:pPr>
            <w:pStyle w:val="Nagwek2"/>
            <w:numPr>
              <w:ilvl w:val="0"/>
              <w:numId w:val="0"/>
            </w:numPr>
            <w:jc w:val="center"/>
            <w:rPr>
              <w:lang w:val="pl-PL" w:eastAsia="pl-PL"/>
            </w:rPr>
          </w:pPr>
          <w:r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670560" cy="449580"/>
                <wp:effectExtent l="0" t="0" r="0" b="7620"/>
                <wp:docPr id="5" name="Obraz 5" descr="flag_black_white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ag_black_whit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457200" cy="449580"/>
                <wp:effectExtent l="0" t="0" r="0" b="7620"/>
                <wp:docPr id="4" name="Obraz 4" descr="C:\Users\biuro2\Desktop\loga\phpThumb_generated_thumbnail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biuro2\Desktop\loga\phpThumb_generated_thumbnail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rFonts w:ascii="Calibri" w:hAnsi="Calibri"/>
              <w:b w:val="0"/>
              <w:noProof/>
              <w:lang w:val="pl-PL" w:eastAsia="pl-PL"/>
            </w:rPr>
            <w:drawing>
              <wp:inline distT="0" distB="0" distL="0" distR="0">
                <wp:extent cx="502920" cy="51816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05CB">
            <w:rPr>
              <w:lang w:val="pl-PL" w:eastAsia="pl-PL"/>
            </w:rPr>
            <w:t xml:space="preserve">  </w:t>
          </w:r>
          <w:r w:rsidRPr="00E505CB">
            <w:rPr>
              <w:lang w:val="pl-PL" w:eastAsia="pl-PL"/>
            </w:rPr>
            <w:object w:dxaOrig="6204" w:dyaOrig="4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06" type="#_x0000_t75" style="width:62.8pt;height:41.7pt">
                <v:imagedata r:id="rId4" o:title=""/>
              </v:shape>
              <o:OLEObject Type="Embed" ProgID="CorelDRAW.Graphic.14" ShapeID="_x0000_i1206" DrawAspect="Content" ObjectID="_1697537982" r:id="rId5"/>
            </w:object>
          </w:r>
        </w:p>
        <w:p w:rsidR="004A0591" w:rsidRDefault="004A0591" w:rsidP="004A0591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2312E">
            <w:rPr>
              <w:b/>
              <w:sz w:val="16"/>
              <w:szCs w:val="16"/>
            </w:rPr>
            <w:t>Europejski Fundusz Rolny na rzecz Rozwoju Obszarów Wiejskich:</w:t>
          </w:r>
        </w:p>
        <w:p w:rsidR="004A0591" w:rsidRPr="0002312E" w:rsidRDefault="004A0591" w:rsidP="004A0591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2312E">
            <w:rPr>
              <w:b/>
              <w:sz w:val="16"/>
              <w:szCs w:val="16"/>
            </w:rPr>
            <w:t>Europa inwestująca w obszary wiejskie</w:t>
          </w:r>
        </w:p>
        <w:p w:rsidR="004A0591" w:rsidRPr="00C044ED" w:rsidRDefault="004A0591" w:rsidP="004A0591">
          <w:pPr>
            <w:suppressAutoHyphens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Roboto-Light"/>
              <w:b/>
              <w:sz w:val="16"/>
              <w:szCs w:val="16"/>
              <w:lang w:eastAsia="pl-PL"/>
            </w:rPr>
          </w:pPr>
        </w:p>
      </w:tc>
      <w:tc>
        <w:tcPr>
          <w:tcW w:w="5597" w:type="dxa"/>
        </w:tcPr>
        <w:p w:rsidR="004A0591" w:rsidRPr="00E505CB" w:rsidRDefault="004A0591" w:rsidP="004A0591">
          <w:pPr>
            <w:pStyle w:val="Nagwek2"/>
            <w:numPr>
              <w:ilvl w:val="0"/>
              <w:numId w:val="0"/>
            </w:numPr>
            <w:spacing w:line="240" w:lineRule="auto"/>
            <w:jc w:val="right"/>
            <w:rPr>
              <w:noProof/>
              <w:sz w:val="18"/>
              <w:szCs w:val="18"/>
              <w:lang w:val="pl-PL" w:eastAsia="pl-PL"/>
            </w:rPr>
          </w:pPr>
        </w:p>
        <w:p w:rsidR="004A0591" w:rsidRPr="00E505CB" w:rsidRDefault="004A0591" w:rsidP="004A0591">
          <w:pPr>
            <w:pStyle w:val="Nagwek2"/>
            <w:numPr>
              <w:ilvl w:val="0"/>
              <w:numId w:val="0"/>
            </w:numPr>
            <w:spacing w:line="240" w:lineRule="auto"/>
            <w:jc w:val="right"/>
            <w:rPr>
              <w:noProof/>
              <w:sz w:val="18"/>
              <w:szCs w:val="18"/>
              <w:lang w:val="pl-PL" w:eastAsia="pl-PL"/>
            </w:rPr>
          </w:pPr>
          <w:r w:rsidRPr="00E505CB">
            <w:rPr>
              <w:noProof/>
              <w:sz w:val="18"/>
              <w:szCs w:val="18"/>
              <w:lang w:val="pl-PL" w:eastAsia="pl-PL"/>
            </w:rPr>
            <w:t>Lokalna Grupa Działania Dobra Widawa</w:t>
          </w:r>
        </w:p>
        <w:p w:rsidR="004A0591" w:rsidRPr="00CD6BD7" w:rsidRDefault="004A0591" w:rsidP="004A059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ul. Wojska Polskiego 67/69</w:t>
          </w:r>
        </w:p>
        <w:p w:rsidR="004A0591" w:rsidRPr="00CD6BD7" w:rsidRDefault="004A0591" w:rsidP="004A059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56-400 Oleśnica</w:t>
          </w:r>
        </w:p>
        <w:p w:rsidR="004A0591" w:rsidRPr="00CD6BD7" w:rsidRDefault="004A0591" w:rsidP="004A059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tel.: 71 314 32 01</w:t>
          </w:r>
        </w:p>
        <w:p w:rsidR="004A0591" w:rsidRPr="00CD6BD7" w:rsidRDefault="004A0591" w:rsidP="004A059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 xml:space="preserve">mail: </w:t>
          </w:r>
          <w:r w:rsidRPr="004A0591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biuro@dobrawidawa.pl</w:t>
          </w:r>
        </w:p>
        <w:p w:rsidR="004A0591" w:rsidRPr="008667A0" w:rsidRDefault="004A0591" w:rsidP="004A0591">
          <w:pPr>
            <w:spacing w:after="0" w:line="240" w:lineRule="auto"/>
            <w:jc w:val="right"/>
            <w:rPr>
              <w:lang w:eastAsia="pl-PL"/>
            </w:rPr>
          </w:pPr>
          <w:r w:rsidRPr="00CD6BD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www.dobrawidawa.pl</w:t>
          </w:r>
          <w:r>
            <w:rPr>
              <w:lang w:eastAsia="pl-PL"/>
            </w:rPr>
            <w:t xml:space="preserve"> </w:t>
          </w:r>
        </w:p>
      </w:tc>
    </w:tr>
  </w:tbl>
  <w:p w:rsidR="004A0591" w:rsidRDefault="004A0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9E" w:rsidRDefault="005D629E" w:rsidP="004A0591">
      <w:pPr>
        <w:spacing w:after="0" w:line="240" w:lineRule="auto"/>
      </w:pPr>
      <w:r>
        <w:separator/>
      </w:r>
    </w:p>
  </w:footnote>
  <w:footnote w:type="continuationSeparator" w:id="0">
    <w:p w:rsidR="005D629E" w:rsidRDefault="005D629E" w:rsidP="004A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91" w:rsidRDefault="004A0591" w:rsidP="00E02A7D">
    <w:pPr>
      <w:pStyle w:val="Nagwek"/>
      <w:jc w:val="center"/>
    </w:pPr>
    <w:r>
      <w:rPr>
        <w:noProof/>
      </w:rPr>
      <w:drawing>
        <wp:inline distT="0" distB="0" distL="0" distR="0">
          <wp:extent cx="5760720" cy="12141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2510C"/>
    <w:multiLevelType w:val="hybridMultilevel"/>
    <w:tmpl w:val="734A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6F7A"/>
    <w:multiLevelType w:val="multilevel"/>
    <w:tmpl w:val="D00C1A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33447B0"/>
    <w:multiLevelType w:val="hybridMultilevel"/>
    <w:tmpl w:val="02E2F9E2"/>
    <w:lvl w:ilvl="0" w:tplc="78EA1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91"/>
    <w:rsid w:val="0002038C"/>
    <w:rsid w:val="000607B4"/>
    <w:rsid w:val="001903B7"/>
    <w:rsid w:val="00251FEA"/>
    <w:rsid w:val="00253038"/>
    <w:rsid w:val="0026694A"/>
    <w:rsid w:val="00352519"/>
    <w:rsid w:val="00411159"/>
    <w:rsid w:val="00456CB9"/>
    <w:rsid w:val="004666FA"/>
    <w:rsid w:val="004A0591"/>
    <w:rsid w:val="00533840"/>
    <w:rsid w:val="00586492"/>
    <w:rsid w:val="005D629E"/>
    <w:rsid w:val="005E5D33"/>
    <w:rsid w:val="005F4AFD"/>
    <w:rsid w:val="00680D10"/>
    <w:rsid w:val="00696241"/>
    <w:rsid w:val="006F5F00"/>
    <w:rsid w:val="00701476"/>
    <w:rsid w:val="0070797B"/>
    <w:rsid w:val="00710DF2"/>
    <w:rsid w:val="007556C4"/>
    <w:rsid w:val="00892F49"/>
    <w:rsid w:val="00A40E57"/>
    <w:rsid w:val="00AE02D4"/>
    <w:rsid w:val="00AF426E"/>
    <w:rsid w:val="00AF43D5"/>
    <w:rsid w:val="00B03AE3"/>
    <w:rsid w:val="00C22C4D"/>
    <w:rsid w:val="00C7718E"/>
    <w:rsid w:val="00D049FA"/>
    <w:rsid w:val="00DD6935"/>
    <w:rsid w:val="00DF4A02"/>
    <w:rsid w:val="00E02A7D"/>
    <w:rsid w:val="00E038EF"/>
    <w:rsid w:val="00E234F8"/>
    <w:rsid w:val="00E54DEF"/>
    <w:rsid w:val="00E67EED"/>
    <w:rsid w:val="00EE4D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2604A"/>
  <w15:chartTrackingRefBased/>
  <w15:docId w15:val="{D20E0C6D-02B2-445B-8ECB-CED591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5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A0591"/>
    <w:pPr>
      <w:keepNext/>
      <w:numPr>
        <w:numId w:val="1"/>
      </w:numPr>
      <w:suppressAutoHyphens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591"/>
  </w:style>
  <w:style w:type="paragraph" w:styleId="Stopka">
    <w:name w:val="footer"/>
    <w:basedOn w:val="Normalny"/>
    <w:link w:val="StopkaZnak"/>
    <w:uiPriority w:val="99"/>
    <w:unhideWhenUsed/>
    <w:rsid w:val="004A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91"/>
  </w:style>
  <w:style w:type="character" w:customStyle="1" w:styleId="Nagwek2Znak">
    <w:name w:val="Nagłówek 2 Znak"/>
    <w:basedOn w:val="Domylnaczcionkaakapitu"/>
    <w:link w:val="Nagwek2"/>
    <w:rsid w:val="004A059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rsid w:val="004A0591"/>
    <w:rPr>
      <w:color w:val="0000FF"/>
      <w:u w:val="single"/>
    </w:rPr>
  </w:style>
  <w:style w:type="table" w:styleId="Tabela-Siatka">
    <w:name w:val="Table Grid"/>
    <w:basedOn w:val="Standardowy"/>
    <w:uiPriority w:val="39"/>
    <w:rsid w:val="00E0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Dobra Widawa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Kasina</dc:creator>
  <cp:keywords/>
  <dc:description/>
  <cp:lastModifiedBy>Agnieszka Kasina</cp:lastModifiedBy>
  <cp:revision>18</cp:revision>
  <cp:lastPrinted>2021-10-28T12:17:00Z</cp:lastPrinted>
  <dcterms:created xsi:type="dcterms:W3CDTF">2021-09-22T08:28:00Z</dcterms:created>
  <dcterms:modified xsi:type="dcterms:W3CDTF">2021-11-04T12:33:00Z</dcterms:modified>
</cp:coreProperties>
</file>