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14C" w:rsidRPr="00711BFD" w:rsidRDefault="003D1A15" w:rsidP="00643FFC">
      <w:pPr>
        <w:spacing w:after="0" w:line="320" w:lineRule="exact"/>
        <w:jc w:val="center"/>
        <w:rPr>
          <w:rFonts w:asciiTheme="majorHAnsi" w:hAnsiTheme="majorHAnsi" w:cstheme="majorHAnsi"/>
          <w:b/>
          <w:bCs/>
          <w:sz w:val="24"/>
          <w:szCs w:val="24"/>
        </w:rPr>
      </w:pPr>
      <w:r w:rsidRPr="00711BFD">
        <w:rPr>
          <w:rFonts w:asciiTheme="majorHAnsi" w:hAnsiTheme="majorHAnsi" w:cstheme="majorHAnsi"/>
          <w:b/>
          <w:bCs/>
          <w:sz w:val="24"/>
          <w:szCs w:val="24"/>
        </w:rPr>
        <w:t xml:space="preserve">FORMULARZ </w:t>
      </w:r>
      <w:r w:rsidR="00473C67" w:rsidRPr="00711BFD">
        <w:rPr>
          <w:rFonts w:asciiTheme="majorHAnsi" w:hAnsiTheme="majorHAnsi" w:cstheme="majorHAnsi"/>
          <w:b/>
          <w:bCs/>
          <w:sz w:val="24"/>
          <w:szCs w:val="24"/>
        </w:rPr>
        <w:t>REKRUTACYJNY</w:t>
      </w:r>
    </w:p>
    <w:p w:rsidR="00F619ED" w:rsidRPr="00711BFD" w:rsidRDefault="00F619ED" w:rsidP="00643FFC">
      <w:pPr>
        <w:spacing w:after="0" w:line="320" w:lineRule="exact"/>
        <w:jc w:val="center"/>
        <w:rPr>
          <w:rFonts w:asciiTheme="majorHAnsi" w:hAnsiTheme="majorHAnsi" w:cstheme="majorHAnsi"/>
          <w:b/>
          <w:bCs/>
        </w:rPr>
      </w:pPr>
    </w:p>
    <w:p w:rsidR="00F619ED" w:rsidRPr="00711BFD" w:rsidRDefault="00F619ED" w:rsidP="00643FFC">
      <w:pPr>
        <w:spacing w:after="0" w:line="320" w:lineRule="exact"/>
        <w:jc w:val="center"/>
        <w:rPr>
          <w:rFonts w:asciiTheme="majorHAnsi" w:hAnsiTheme="majorHAnsi" w:cstheme="majorHAnsi"/>
          <w:b/>
          <w:bCs/>
        </w:rPr>
      </w:pPr>
      <w:r w:rsidRPr="00711BFD">
        <w:rPr>
          <w:rFonts w:asciiTheme="majorHAnsi" w:hAnsiTheme="majorHAnsi" w:cstheme="majorHAnsi"/>
          <w:b/>
          <w:bCs/>
        </w:rPr>
        <w:t>Cykl szkoleń dla członków społeczności lokalnej dotyczących budowania marki lokalnej</w:t>
      </w:r>
    </w:p>
    <w:p w:rsidR="00F619ED" w:rsidRPr="00711BFD" w:rsidRDefault="00F619ED" w:rsidP="00643FFC">
      <w:pPr>
        <w:spacing w:after="0" w:line="320" w:lineRule="exact"/>
        <w:jc w:val="center"/>
        <w:rPr>
          <w:rFonts w:asciiTheme="majorHAnsi" w:hAnsiTheme="majorHAnsi" w:cstheme="majorHAnsi"/>
          <w:b/>
          <w:bCs/>
        </w:rPr>
      </w:pPr>
    </w:p>
    <w:p w:rsidR="00F8003D" w:rsidRPr="00711BFD" w:rsidRDefault="00F619ED" w:rsidP="00862CCA">
      <w:pPr>
        <w:spacing w:after="0" w:line="320" w:lineRule="exact"/>
        <w:jc w:val="center"/>
        <w:rPr>
          <w:rFonts w:asciiTheme="majorHAnsi" w:hAnsiTheme="majorHAnsi" w:cstheme="majorHAnsi"/>
          <w:b/>
          <w:i/>
        </w:rPr>
      </w:pPr>
      <w:r w:rsidRPr="00711BFD">
        <w:rPr>
          <w:rFonts w:asciiTheme="majorHAnsi" w:hAnsiTheme="majorHAnsi" w:cstheme="majorHAnsi"/>
        </w:rPr>
        <w:t xml:space="preserve">w ramach projektu </w:t>
      </w:r>
      <w:r w:rsidR="003B0EE2" w:rsidRPr="00711BFD">
        <w:rPr>
          <w:rFonts w:asciiTheme="majorHAnsi" w:hAnsiTheme="majorHAnsi" w:cstheme="majorHAnsi"/>
        </w:rPr>
        <w:t xml:space="preserve">pn.: </w:t>
      </w:r>
      <w:r w:rsidR="003B0EE2" w:rsidRPr="00711BFD">
        <w:rPr>
          <w:rFonts w:asciiTheme="majorHAnsi" w:hAnsiTheme="majorHAnsi" w:cstheme="majorHAnsi"/>
          <w:b/>
          <w:i/>
        </w:rPr>
        <w:t xml:space="preserve">Promowanie obszaru </w:t>
      </w:r>
      <w:r w:rsidRPr="00711BFD">
        <w:rPr>
          <w:rFonts w:asciiTheme="majorHAnsi" w:hAnsiTheme="majorHAnsi" w:cstheme="majorHAnsi"/>
          <w:b/>
          <w:i/>
        </w:rPr>
        <w:t xml:space="preserve">Lokalnej Grupy Działania Dobra Widawa – </w:t>
      </w:r>
      <w:r w:rsidR="00FA0838" w:rsidRPr="00711BFD">
        <w:rPr>
          <w:rFonts w:asciiTheme="majorHAnsi" w:hAnsiTheme="majorHAnsi" w:cstheme="majorHAnsi"/>
          <w:b/>
          <w:i/>
        </w:rPr>
        <w:br/>
      </w:r>
      <w:r w:rsidRPr="00711BFD">
        <w:rPr>
          <w:rFonts w:asciiTheme="majorHAnsi" w:hAnsiTheme="majorHAnsi" w:cstheme="majorHAnsi"/>
          <w:b/>
          <w:i/>
        </w:rPr>
        <w:t>Kreowanie Dobrej Marki</w:t>
      </w:r>
    </w:p>
    <w:p w:rsidR="00862CCA" w:rsidRPr="00711BFD" w:rsidRDefault="00862CCA" w:rsidP="00862CCA">
      <w:pPr>
        <w:spacing w:after="0" w:line="320" w:lineRule="exact"/>
        <w:jc w:val="center"/>
        <w:rPr>
          <w:rFonts w:asciiTheme="majorHAnsi" w:hAnsiTheme="majorHAnsi" w:cstheme="majorHAnsi"/>
          <w:b/>
          <w:i/>
        </w:rPr>
      </w:pPr>
    </w:p>
    <w:p w:rsidR="00E341A3" w:rsidRPr="00711BFD" w:rsidRDefault="00E341A3" w:rsidP="00643FFC">
      <w:pPr>
        <w:spacing w:after="0" w:line="320" w:lineRule="exact"/>
        <w:jc w:val="both"/>
        <w:rPr>
          <w:rFonts w:asciiTheme="majorHAnsi" w:hAnsiTheme="majorHAnsi" w:cstheme="majorHAnsi"/>
        </w:rPr>
      </w:pPr>
      <w:r w:rsidRPr="00711BFD">
        <w:rPr>
          <w:rFonts w:asciiTheme="majorHAnsi" w:hAnsiTheme="majorHAnsi" w:cstheme="majorHAnsi"/>
          <w:b/>
        </w:rPr>
        <w:t xml:space="preserve">GRUPA DOCELOWA: </w:t>
      </w:r>
      <w:r w:rsidR="00473C67" w:rsidRPr="00711BFD">
        <w:rPr>
          <w:rFonts w:asciiTheme="majorHAnsi" w:hAnsiTheme="majorHAnsi" w:cstheme="majorHAnsi"/>
        </w:rPr>
        <w:t>działający na obszarze LGD Dobra Widawa lokalni wytwórcy, rękodzielnicy, producenci, usługodawcy, zainteresowani budowaniem marki lokalnej i certyfikacją wytwórców w ramach znaku „Dobra Marka – Partnerstwo Dobra Widawa”</w:t>
      </w:r>
      <w:r w:rsidR="00F765CC" w:rsidRPr="00711BFD">
        <w:rPr>
          <w:rFonts w:asciiTheme="majorHAnsi" w:hAnsiTheme="majorHAnsi" w:cstheme="majorHAnsi"/>
        </w:rPr>
        <w:t>.</w:t>
      </w:r>
    </w:p>
    <w:p w:rsidR="00CD556F" w:rsidRPr="00711BFD" w:rsidRDefault="00CD556F" w:rsidP="00643FFC">
      <w:pPr>
        <w:spacing w:after="0" w:line="320" w:lineRule="exact"/>
        <w:jc w:val="both"/>
        <w:rPr>
          <w:rFonts w:asciiTheme="majorHAnsi" w:hAnsiTheme="majorHAnsi" w:cstheme="majorHAnsi"/>
        </w:rPr>
      </w:pPr>
    </w:p>
    <w:tbl>
      <w:tblPr>
        <w:tblStyle w:val="Tabela-Siatka"/>
        <w:tblW w:w="9701" w:type="dxa"/>
        <w:tblLayout w:type="fixed"/>
        <w:tblLook w:val="04A0" w:firstRow="1" w:lastRow="0" w:firstColumn="1" w:lastColumn="0" w:noHBand="0" w:noVBand="1"/>
      </w:tblPr>
      <w:tblGrid>
        <w:gridCol w:w="565"/>
        <w:gridCol w:w="2297"/>
        <w:gridCol w:w="5841"/>
        <w:gridCol w:w="998"/>
      </w:tblGrid>
      <w:tr w:rsidR="00711BFD" w:rsidRPr="00711BFD" w:rsidTr="00F9199D">
        <w:trPr>
          <w:trHeight w:val="497"/>
        </w:trPr>
        <w:tc>
          <w:tcPr>
            <w:tcW w:w="2862" w:type="dxa"/>
            <w:gridSpan w:val="2"/>
            <w:vAlign w:val="center"/>
          </w:tcPr>
          <w:p w:rsidR="00CD556F" w:rsidRPr="00711BFD" w:rsidRDefault="00CD556F" w:rsidP="00647143">
            <w:pPr>
              <w:jc w:val="both"/>
              <w:rPr>
                <w:rFonts w:asciiTheme="majorHAnsi" w:eastAsia="Times New Roman" w:hAnsiTheme="majorHAnsi" w:cstheme="majorHAnsi"/>
                <w:b/>
                <w:lang w:eastAsia="pl-PL"/>
              </w:rPr>
            </w:pPr>
            <w:r w:rsidRPr="00711BFD">
              <w:rPr>
                <w:rFonts w:asciiTheme="majorHAnsi" w:eastAsia="Times New Roman" w:hAnsiTheme="majorHAnsi" w:cstheme="majorHAnsi"/>
                <w:b/>
                <w:lang w:eastAsia="pl-PL"/>
              </w:rPr>
              <w:t>Imię i nazwisko</w:t>
            </w:r>
            <w:r w:rsidR="00634FF8" w:rsidRPr="00711BFD">
              <w:rPr>
                <w:rFonts w:asciiTheme="majorHAnsi" w:eastAsia="Times New Roman" w:hAnsiTheme="majorHAnsi" w:cstheme="majorHAnsi"/>
                <w:b/>
                <w:lang w:eastAsia="pl-PL"/>
              </w:rPr>
              <w:t xml:space="preserve"> / nazwa</w:t>
            </w:r>
          </w:p>
        </w:tc>
        <w:tc>
          <w:tcPr>
            <w:tcW w:w="6839" w:type="dxa"/>
            <w:gridSpan w:val="2"/>
            <w:vAlign w:val="center"/>
          </w:tcPr>
          <w:p w:rsidR="00CD556F" w:rsidRPr="00711BFD" w:rsidRDefault="00CD556F" w:rsidP="00647143">
            <w:pPr>
              <w:spacing w:line="360" w:lineRule="exact"/>
              <w:jc w:val="both"/>
              <w:rPr>
                <w:rFonts w:asciiTheme="majorHAnsi" w:eastAsia="Times New Roman" w:hAnsiTheme="majorHAnsi" w:cstheme="majorHAnsi"/>
                <w:sz w:val="20"/>
                <w:szCs w:val="20"/>
                <w:lang w:eastAsia="pl-PL"/>
              </w:rPr>
            </w:pPr>
          </w:p>
        </w:tc>
      </w:tr>
      <w:tr w:rsidR="00711BFD" w:rsidRPr="00711BFD" w:rsidTr="00F9199D">
        <w:trPr>
          <w:trHeight w:val="561"/>
        </w:trPr>
        <w:tc>
          <w:tcPr>
            <w:tcW w:w="2862" w:type="dxa"/>
            <w:gridSpan w:val="2"/>
            <w:vAlign w:val="center"/>
          </w:tcPr>
          <w:p w:rsidR="00CD556F" w:rsidRPr="00711BFD" w:rsidRDefault="00CD556F" w:rsidP="00647143">
            <w:pPr>
              <w:jc w:val="both"/>
              <w:rPr>
                <w:rFonts w:asciiTheme="majorHAnsi" w:eastAsia="Times New Roman" w:hAnsiTheme="majorHAnsi" w:cstheme="majorHAnsi"/>
                <w:b/>
                <w:lang w:eastAsia="pl-PL"/>
              </w:rPr>
            </w:pPr>
            <w:r w:rsidRPr="00711BFD">
              <w:rPr>
                <w:rFonts w:asciiTheme="majorHAnsi" w:eastAsia="Times New Roman" w:hAnsiTheme="majorHAnsi" w:cstheme="majorHAnsi"/>
                <w:b/>
                <w:lang w:eastAsia="pl-PL"/>
              </w:rPr>
              <w:t>Tel. / e-mail</w:t>
            </w:r>
          </w:p>
        </w:tc>
        <w:tc>
          <w:tcPr>
            <w:tcW w:w="6839" w:type="dxa"/>
            <w:gridSpan w:val="2"/>
            <w:tcBorders>
              <w:bottom w:val="single" w:sz="4" w:space="0" w:color="auto"/>
            </w:tcBorders>
            <w:vAlign w:val="center"/>
          </w:tcPr>
          <w:p w:rsidR="00CD556F" w:rsidRPr="00711BFD" w:rsidRDefault="00CD556F" w:rsidP="00647143">
            <w:pPr>
              <w:spacing w:line="360" w:lineRule="exact"/>
              <w:jc w:val="both"/>
              <w:rPr>
                <w:rFonts w:asciiTheme="majorHAnsi" w:eastAsia="Times New Roman" w:hAnsiTheme="majorHAnsi" w:cstheme="majorHAnsi"/>
                <w:lang w:eastAsia="pl-PL"/>
              </w:rPr>
            </w:pPr>
          </w:p>
        </w:tc>
      </w:tr>
      <w:tr w:rsidR="00711BFD" w:rsidRPr="00711BFD" w:rsidTr="00F9199D">
        <w:trPr>
          <w:trHeight w:val="413"/>
        </w:trPr>
        <w:tc>
          <w:tcPr>
            <w:tcW w:w="2862" w:type="dxa"/>
            <w:gridSpan w:val="2"/>
            <w:vAlign w:val="center"/>
          </w:tcPr>
          <w:p w:rsidR="00CD556F" w:rsidRPr="00711BFD" w:rsidRDefault="00CD556F" w:rsidP="00647143">
            <w:pPr>
              <w:jc w:val="both"/>
              <w:rPr>
                <w:rFonts w:asciiTheme="majorHAnsi" w:eastAsia="Times New Roman" w:hAnsiTheme="majorHAnsi" w:cstheme="majorHAnsi"/>
                <w:b/>
                <w:lang w:eastAsia="pl-PL"/>
              </w:rPr>
            </w:pPr>
            <w:r w:rsidRPr="00711BFD">
              <w:rPr>
                <w:rFonts w:asciiTheme="majorHAnsi" w:eastAsia="Times New Roman" w:hAnsiTheme="majorHAnsi" w:cstheme="majorHAnsi"/>
                <w:b/>
                <w:lang w:eastAsia="pl-PL"/>
              </w:rPr>
              <w:t>Adres zamieszkania</w:t>
            </w:r>
          </w:p>
        </w:tc>
        <w:tc>
          <w:tcPr>
            <w:tcW w:w="6839" w:type="dxa"/>
            <w:gridSpan w:val="2"/>
            <w:tcBorders>
              <w:bottom w:val="single" w:sz="4" w:space="0" w:color="auto"/>
            </w:tcBorders>
            <w:vAlign w:val="center"/>
          </w:tcPr>
          <w:p w:rsidR="00CD556F" w:rsidRPr="00711BFD" w:rsidRDefault="00CD556F" w:rsidP="00647143">
            <w:pPr>
              <w:spacing w:line="360" w:lineRule="exact"/>
              <w:jc w:val="both"/>
              <w:rPr>
                <w:rFonts w:asciiTheme="majorHAnsi" w:eastAsia="Times New Roman" w:hAnsiTheme="majorHAnsi" w:cstheme="majorHAnsi"/>
                <w:lang w:eastAsia="pl-PL"/>
              </w:rPr>
            </w:pPr>
          </w:p>
          <w:p w:rsidR="00CD556F" w:rsidRPr="00711BFD" w:rsidRDefault="00CD556F" w:rsidP="00647143">
            <w:pPr>
              <w:spacing w:line="360" w:lineRule="exact"/>
              <w:jc w:val="both"/>
              <w:rPr>
                <w:rFonts w:asciiTheme="majorHAnsi" w:eastAsia="Times New Roman" w:hAnsiTheme="majorHAnsi" w:cstheme="majorHAnsi"/>
                <w:lang w:eastAsia="pl-PL"/>
              </w:rPr>
            </w:pPr>
          </w:p>
        </w:tc>
      </w:tr>
      <w:tr w:rsidR="00711BFD" w:rsidRPr="00711BFD" w:rsidTr="00647143">
        <w:trPr>
          <w:trHeight w:val="452"/>
        </w:trPr>
        <w:tc>
          <w:tcPr>
            <w:tcW w:w="8703" w:type="dxa"/>
            <w:gridSpan w:val="3"/>
            <w:vAlign w:val="center"/>
          </w:tcPr>
          <w:p w:rsidR="00CD556F" w:rsidRPr="00711BFD" w:rsidRDefault="00CD556F" w:rsidP="00647143">
            <w:pPr>
              <w:jc w:val="center"/>
              <w:rPr>
                <w:rFonts w:asciiTheme="majorHAnsi" w:eastAsia="Times New Roman" w:hAnsiTheme="majorHAnsi" w:cstheme="majorHAnsi"/>
                <w:b/>
                <w:noProof/>
                <w:lang w:eastAsia="pl-PL"/>
              </w:rPr>
            </w:pPr>
            <w:r w:rsidRPr="00711BFD">
              <w:rPr>
                <w:rFonts w:asciiTheme="majorHAnsi" w:hAnsiTheme="majorHAnsi" w:cstheme="majorHAnsi"/>
                <w:b/>
              </w:rPr>
              <w:t>Kryteria wyboru</w:t>
            </w:r>
          </w:p>
        </w:tc>
        <w:tc>
          <w:tcPr>
            <w:tcW w:w="998" w:type="dxa"/>
            <w:vAlign w:val="center"/>
          </w:tcPr>
          <w:p w:rsidR="00CD556F" w:rsidRPr="00711BFD" w:rsidRDefault="00CD556F" w:rsidP="00647143">
            <w:pPr>
              <w:jc w:val="center"/>
              <w:rPr>
                <w:rFonts w:asciiTheme="majorHAnsi" w:eastAsia="Times New Roman" w:hAnsiTheme="majorHAnsi" w:cstheme="majorHAnsi"/>
                <w:b/>
                <w:noProof/>
                <w:lang w:eastAsia="pl-PL"/>
              </w:rPr>
            </w:pPr>
            <w:r w:rsidRPr="00711BFD">
              <w:rPr>
                <w:rFonts w:asciiTheme="majorHAnsi" w:eastAsia="Times New Roman" w:hAnsiTheme="majorHAnsi" w:cstheme="majorHAnsi"/>
                <w:b/>
                <w:noProof/>
                <w:lang w:eastAsia="pl-PL"/>
              </w:rPr>
              <w:t>TAK / NIE</w:t>
            </w:r>
          </w:p>
        </w:tc>
      </w:tr>
      <w:tr w:rsidR="00711BFD" w:rsidRPr="00711BFD" w:rsidTr="00647143">
        <w:trPr>
          <w:trHeight w:val="1110"/>
        </w:trPr>
        <w:tc>
          <w:tcPr>
            <w:tcW w:w="565" w:type="dxa"/>
            <w:vAlign w:val="center"/>
          </w:tcPr>
          <w:p w:rsidR="00CD556F" w:rsidRPr="00711BFD" w:rsidRDefault="00CD556F" w:rsidP="00647143">
            <w:pPr>
              <w:jc w:val="center"/>
              <w:rPr>
                <w:rFonts w:asciiTheme="majorHAnsi" w:eastAsia="Times New Roman" w:hAnsiTheme="majorHAnsi" w:cstheme="majorHAnsi"/>
                <w:noProof/>
                <w:lang w:eastAsia="pl-PL"/>
              </w:rPr>
            </w:pPr>
            <w:r w:rsidRPr="00711BFD">
              <w:rPr>
                <w:rFonts w:asciiTheme="majorHAnsi" w:hAnsiTheme="majorHAnsi" w:cstheme="majorHAnsi"/>
              </w:rPr>
              <w:t>1.</w:t>
            </w:r>
          </w:p>
        </w:tc>
        <w:tc>
          <w:tcPr>
            <w:tcW w:w="8138" w:type="dxa"/>
            <w:gridSpan w:val="2"/>
            <w:vAlign w:val="center"/>
          </w:tcPr>
          <w:p w:rsidR="00CD556F" w:rsidRPr="00711BFD" w:rsidRDefault="00CD556F" w:rsidP="00CD556F">
            <w:pPr>
              <w:jc w:val="both"/>
              <w:rPr>
                <w:rFonts w:asciiTheme="majorHAnsi" w:eastAsiaTheme="majorEastAsia" w:hAnsiTheme="majorHAnsi" w:cstheme="majorHAnsi"/>
                <w:iCs/>
              </w:rPr>
            </w:pPr>
            <w:r w:rsidRPr="00711BFD">
              <w:rPr>
                <w:rFonts w:asciiTheme="majorHAnsi" w:eastAsiaTheme="majorEastAsia" w:hAnsiTheme="majorHAnsi" w:cstheme="majorHAnsi"/>
                <w:iCs/>
              </w:rPr>
              <w:t>Opis oraz udokumentowanie aktywności w dziedzinie wytwarzania czy świadczenia usług stanowiących lokalny produkt charakterystyczny dla obszaru LGD Dobra Widawa (bądź też planowanej aktywności w tym zakresie):</w:t>
            </w:r>
          </w:p>
          <w:p w:rsidR="00CD556F" w:rsidRPr="00711BFD" w:rsidRDefault="00CD556F" w:rsidP="00CD556F">
            <w:pPr>
              <w:jc w:val="both"/>
              <w:rPr>
                <w:rFonts w:asciiTheme="majorHAnsi" w:eastAsiaTheme="majorEastAsia" w:hAnsiTheme="majorHAnsi" w:cstheme="majorHAnsi"/>
                <w:iCs/>
              </w:rPr>
            </w:pPr>
            <w:r w:rsidRPr="00711BFD">
              <w:rPr>
                <w:rFonts w:asciiTheme="majorHAnsi" w:eastAsiaTheme="majorEastAsia" w:hAnsiTheme="majorHAnsi" w:cstheme="majorHAnsi"/>
                <w:iCs/>
              </w:rPr>
              <w:t xml:space="preserve">                                                                                                                   ………………………………………………………………………………………………………………………………………………………………………………………………………………………………………………………………………………………………………………………………………………………………………………………………………………………………</w:t>
            </w:r>
          </w:p>
          <w:p w:rsidR="00CD556F" w:rsidRPr="00711BFD" w:rsidRDefault="00CD556F" w:rsidP="00647143">
            <w:pPr>
              <w:jc w:val="right"/>
              <w:rPr>
                <w:rFonts w:asciiTheme="majorHAnsi" w:eastAsiaTheme="majorEastAsia" w:hAnsiTheme="majorHAnsi" w:cstheme="majorHAnsi"/>
                <w:iCs/>
              </w:rPr>
            </w:pPr>
            <w:r w:rsidRPr="00711BFD">
              <w:rPr>
                <w:rFonts w:asciiTheme="majorHAnsi" w:hAnsiTheme="majorHAnsi" w:cstheme="majorHAnsi"/>
                <w:b/>
              </w:rPr>
              <w:t>1-5 pkt.</w:t>
            </w:r>
          </w:p>
        </w:tc>
        <w:tc>
          <w:tcPr>
            <w:tcW w:w="998" w:type="dxa"/>
            <w:vAlign w:val="center"/>
          </w:tcPr>
          <w:p w:rsidR="00CD556F" w:rsidRPr="00711BFD" w:rsidRDefault="00CD556F" w:rsidP="00647143">
            <w:pPr>
              <w:jc w:val="center"/>
              <w:rPr>
                <w:rFonts w:asciiTheme="majorHAnsi" w:eastAsia="Times New Roman" w:hAnsiTheme="majorHAnsi" w:cstheme="majorHAnsi"/>
                <w:b/>
                <w:noProof/>
                <w:lang w:eastAsia="pl-PL"/>
              </w:rPr>
            </w:pPr>
          </w:p>
        </w:tc>
      </w:tr>
      <w:tr w:rsidR="00711BFD" w:rsidRPr="00711BFD" w:rsidTr="00647143">
        <w:trPr>
          <w:trHeight w:val="1110"/>
        </w:trPr>
        <w:tc>
          <w:tcPr>
            <w:tcW w:w="565" w:type="dxa"/>
            <w:vAlign w:val="center"/>
          </w:tcPr>
          <w:p w:rsidR="00CD556F" w:rsidRPr="00711BFD" w:rsidRDefault="00CD556F" w:rsidP="00647143">
            <w:pPr>
              <w:jc w:val="center"/>
              <w:rPr>
                <w:rFonts w:asciiTheme="majorHAnsi" w:hAnsiTheme="majorHAnsi" w:cstheme="majorHAnsi"/>
              </w:rPr>
            </w:pPr>
            <w:r w:rsidRPr="00711BFD">
              <w:rPr>
                <w:rFonts w:asciiTheme="majorHAnsi" w:hAnsiTheme="majorHAnsi" w:cstheme="majorHAnsi"/>
              </w:rPr>
              <w:t>2.</w:t>
            </w:r>
          </w:p>
        </w:tc>
        <w:tc>
          <w:tcPr>
            <w:tcW w:w="8138" w:type="dxa"/>
            <w:gridSpan w:val="2"/>
            <w:vAlign w:val="center"/>
          </w:tcPr>
          <w:p w:rsidR="00CD556F" w:rsidRPr="00711BFD" w:rsidRDefault="00CD556F" w:rsidP="00647143">
            <w:pPr>
              <w:jc w:val="both"/>
              <w:rPr>
                <w:rFonts w:asciiTheme="majorHAnsi" w:hAnsiTheme="majorHAnsi" w:cstheme="majorHAnsi"/>
                <w:b/>
              </w:rPr>
            </w:pPr>
            <w:r w:rsidRPr="00711BFD">
              <w:rPr>
                <w:rFonts w:asciiTheme="majorHAnsi" w:hAnsiTheme="majorHAnsi" w:cstheme="majorHAnsi"/>
              </w:rPr>
              <w:t xml:space="preserve">Opis dotychczasowej współpracy z LGD Dobra Widawa w zakresie promocji lokalnych wyrobów / usług:                           </w:t>
            </w:r>
          </w:p>
          <w:p w:rsidR="00CD556F" w:rsidRPr="00711BFD" w:rsidRDefault="00CD556F" w:rsidP="00647143">
            <w:pPr>
              <w:jc w:val="both"/>
              <w:rPr>
                <w:rFonts w:asciiTheme="majorHAnsi" w:hAnsiTheme="majorHAnsi" w:cstheme="majorHAnsi"/>
              </w:rPr>
            </w:pPr>
            <w:r w:rsidRPr="00711BFD">
              <w:rPr>
                <w:rFonts w:asciiTheme="majorHAnsi" w:hAnsiTheme="majorHAnsi" w:cstheme="majorHAnsi"/>
              </w:rPr>
              <w:t>……………………………………………………………………………………………………………………………………………</w:t>
            </w:r>
          </w:p>
          <w:p w:rsidR="00CD556F" w:rsidRPr="00711BFD" w:rsidRDefault="00CD556F" w:rsidP="00647143">
            <w:pPr>
              <w:jc w:val="both"/>
              <w:rPr>
                <w:rFonts w:asciiTheme="majorHAnsi" w:hAnsiTheme="majorHAnsi" w:cstheme="majorHAnsi"/>
              </w:rPr>
            </w:pPr>
            <w:r w:rsidRPr="00711BFD">
              <w:rPr>
                <w:rFonts w:asciiTheme="majorHAnsi" w:hAnsiTheme="majorHAnsi" w:cstheme="majorHAnsi"/>
              </w:rPr>
              <w:t>………………………………………………………………………………………………..…………………………………………</w:t>
            </w:r>
          </w:p>
          <w:p w:rsidR="00CD556F" w:rsidRPr="00711BFD" w:rsidRDefault="00CD556F" w:rsidP="00647143">
            <w:pPr>
              <w:jc w:val="both"/>
              <w:rPr>
                <w:rFonts w:asciiTheme="majorHAnsi" w:hAnsiTheme="majorHAnsi" w:cstheme="majorHAnsi"/>
              </w:rPr>
            </w:pPr>
            <w:r w:rsidRPr="00711BFD">
              <w:rPr>
                <w:rFonts w:asciiTheme="majorHAnsi" w:hAnsiTheme="majorHAnsi" w:cstheme="majorHAnsi"/>
              </w:rPr>
              <w:t>………………………………………………………………………………………………………………………..…………………</w:t>
            </w:r>
          </w:p>
          <w:p w:rsidR="00CD556F" w:rsidRPr="00711BFD" w:rsidRDefault="00CD556F" w:rsidP="00647143">
            <w:pPr>
              <w:jc w:val="right"/>
              <w:rPr>
                <w:rFonts w:asciiTheme="majorHAnsi" w:hAnsiTheme="majorHAnsi" w:cstheme="majorHAnsi"/>
              </w:rPr>
            </w:pPr>
            <w:r w:rsidRPr="00711BFD">
              <w:rPr>
                <w:rFonts w:asciiTheme="majorHAnsi" w:hAnsiTheme="majorHAnsi" w:cstheme="majorHAnsi"/>
                <w:b/>
              </w:rPr>
              <w:t>1-5 pkt.</w:t>
            </w:r>
          </w:p>
        </w:tc>
        <w:tc>
          <w:tcPr>
            <w:tcW w:w="998" w:type="dxa"/>
            <w:vAlign w:val="center"/>
          </w:tcPr>
          <w:p w:rsidR="00CD556F" w:rsidRPr="00711BFD" w:rsidRDefault="00CD556F" w:rsidP="00647143">
            <w:pPr>
              <w:jc w:val="center"/>
              <w:rPr>
                <w:rFonts w:asciiTheme="majorHAnsi" w:eastAsia="Times New Roman" w:hAnsiTheme="majorHAnsi" w:cstheme="majorHAnsi"/>
                <w:b/>
                <w:noProof/>
                <w:lang w:eastAsia="pl-PL"/>
              </w:rPr>
            </w:pPr>
          </w:p>
        </w:tc>
      </w:tr>
      <w:tr w:rsidR="00711BFD" w:rsidRPr="00711BFD" w:rsidTr="00647143">
        <w:trPr>
          <w:trHeight w:val="836"/>
        </w:trPr>
        <w:tc>
          <w:tcPr>
            <w:tcW w:w="565" w:type="dxa"/>
            <w:vAlign w:val="center"/>
          </w:tcPr>
          <w:p w:rsidR="00CD556F" w:rsidRPr="00711BFD" w:rsidRDefault="00CD556F" w:rsidP="00647143">
            <w:pPr>
              <w:jc w:val="center"/>
              <w:rPr>
                <w:rFonts w:asciiTheme="majorHAnsi" w:hAnsiTheme="majorHAnsi" w:cstheme="majorHAnsi"/>
              </w:rPr>
            </w:pPr>
            <w:r w:rsidRPr="00711BFD">
              <w:rPr>
                <w:rFonts w:asciiTheme="majorHAnsi" w:hAnsiTheme="majorHAnsi" w:cstheme="majorHAnsi"/>
              </w:rPr>
              <w:t xml:space="preserve">3. </w:t>
            </w:r>
          </w:p>
        </w:tc>
        <w:tc>
          <w:tcPr>
            <w:tcW w:w="8138" w:type="dxa"/>
            <w:gridSpan w:val="2"/>
            <w:vAlign w:val="center"/>
          </w:tcPr>
          <w:p w:rsidR="00CD556F" w:rsidRPr="00711BFD" w:rsidRDefault="00CD556F" w:rsidP="00647143">
            <w:pPr>
              <w:jc w:val="both"/>
              <w:rPr>
                <w:rFonts w:asciiTheme="majorHAnsi" w:hAnsiTheme="majorHAnsi" w:cstheme="majorHAnsi"/>
                <w:i/>
              </w:rPr>
            </w:pPr>
            <w:r w:rsidRPr="00711BFD">
              <w:rPr>
                <w:rFonts w:asciiTheme="majorHAnsi" w:hAnsiTheme="majorHAnsi" w:cstheme="majorHAnsi"/>
              </w:rPr>
              <w:t xml:space="preserve">Informuję, że brałam / brałem udział w projekcie współpracy pt.: </w:t>
            </w:r>
            <w:r w:rsidRPr="00711BFD">
              <w:rPr>
                <w:rFonts w:asciiTheme="majorHAnsi" w:hAnsiTheme="majorHAnsi" w:cstheme="majorHAnsi"/>
                <w:i/>
              </w:rPr>
              <w:t>„Kultura Bez Granic”</w:t>
            </w:r>
          </w:p>
          <w:p w:rsidR="00CD556F" w:rsidRPr="00711BFD" w:rsidRDefault="00CD556F" w:rsidP="00647143">
            <w:pPr>
              <w:jc w:val="right"/>
              <w:rPr>
                <w:rFonts w:asciiTheme="majorHAnsi" w:hAnsiTheme="majorHAnsi" w:cstheme="majorHAnsi"/>
              </w:rPr>
            </w:pPr>
            <w:r w:rsidRPr="00711BFD">
              <w:rPr>
                <w:rFonts w:asciiTheme="majorHAnsi" w:hAnsiTheme="majorHAnsi" w:cstheme="majorHAnsi"/>
              </w:rPr>
              <w:t xml:space="preserve">                                  </w:t>
            </w:r>
            <w:r w:rsidR="003547F2">
              <w:rPr>
                <w:rFonts w:asciiTheme="majorHAnsi" w:hAnsiTheme="majorHAnsi" w:cstheme="majorHAnsi"/>
                <w:b/>
              </w:rPr>
              <w:t>2</w:t>
            </w:r>
            <w:bookmarkStart w:id="0" w:name="_GoBack"/>
            <w:bookmarkEnd w:id="0"/>
            <w:r w:rsidRPr="00711BFD">
              <w:rPr>
                <w:rFonts w:asciiTheme="majorHAnsi" w:hAnsiTheme="majorHAnsi" w:cstheme="majorHAnsi"/>
                <w:b/>
              </w:rPr>
              <w:t xml:space="preserve"> pkt.</w:t>
            </w:r>
          </w:p>
        </w:tc>
        <w:tc>
          <w:tcPr>
            <w:tcW w:w="998" w:type="dxa"/>
            <w:vAlign w:val="center"/>
          </w:tcPr>
          <w:p w:rsidR="00CD556F" w:rsidRPr="00711BFD" w:rsidRDefault="00CD556F" w:rsidP="00647143">
            <w:pPr>
              <w:jc w:val="center"/>
              <w:rPr>
                <w:rFonts w:asciiTheme="majorHAnsi" w:eastAsia="Times New Roman" w:hAnsiTheme="majorHAnsi" w:cstheme="majorHAnsi"/>
                <w:b/>
                <w:noProof/>
                <w:lang w:eastAsia="pl-PL"/>
              </w:rPr>
            </w:pPr>
          </w:p>
        </w:tc>
      </w:tr>
      <w:tr w:rsidR="00CD556F" w:rsidRPr="00711BFD" w:rsidTr="00647143">
        <w:trPr>
          <w:trHeight w:val="836"/>
        </w:trPr>
        <w:tc>
          <w:tcPr>
            <w:tcW w:w="565" w:type="dxa"/>
            <w:vAlign w:val="center"/>
          </w:tcPr>
          <w:p w:rsidR="00CD556F" w:rsidRPr="00711BFD" w:rsidRDefault="00CD556F" w:rsidP="00647143">
            <w:pPr>
              <w:jc w:val="center"/>
              <w:rPr>
                <w:rFonts w:asciiTheme="majorHAnsi" w:hAnsiTheme="majorHAnsi" w:cstheme="majorHAnsi"/>
              </w:rPr>
            </w:pPr>
            <w:r w:rsidRPr="00711BFD">
              <w:rPr>
                <w:rFonts w:asciiTheme="majorHAnsi" w:hAnsiTheme="majorHAnsi" w:cstheme="majorHAnsi"/>
              </w:rPr>
              <w:t xml:space="preserve">4. </w:t>
            </w:r>
          </w:p>
        </w:tc>
        <w:tc>
          <w:tcPr>
            <w:tcW w:w="8138" w:type="dxa"/>
            <w:gridSpan w:val="2"/>
            <w:vAlign w:val="center"/>
          </w:tcPr>
          <w:p w:rsidR="00CD556F" w:rsidRPr="00711BFD" w:rsidRDefault="00CD556F" w:rsidP="00647143">
            <w:pPr>
              <w:jc w:val="both"/>
              <w:rPr>
                <w:rFonts w:asciiTheme="majorHAnsi" w:hAnsiTheme="majorHAnsi" w:cstheme="majorHAnsi"/>
                <w:b/>
              </w:rPr>
            </w:pPr>
            <w:r w:rsidRPr="00711BFD">
              <w:rPr>
                <w:rFonts w:asciiTheme="majorHAnsi" w:hAnsiTheme="majorHAnsi" w:cstheme="majorHAnsi"/>
              </w:rPr>
              <w:t xml:space="preserve">Deklaruję współpracę z LGD Dobra Widawa podczas realizacji kolejnych projektów/inicjatyw dotyczących budowania, promowania, sieciowania i certyfikacji w zakresie Dobrej Marki. Znakiem Dobrej Marki wyróżnione zostaną certyfikowane produkty rękodzielnicze, kulinarne, twórczość artystyczna i usługi. </w:t>
            </w:r>
          </w:p>
          <w:p w:rsidR="00CD556F" w:rsidRPr="00711BFD" w:rsidRDefault="00CD556F" w:rsidP="00647143">
            <w:pPr>
              <w:jc w:val="right"/>
              <w:rPr>
                <w:rFonts w:asciiTheme="majorHAnsi" w:hAnsiTheme="majorHAnsi" w:cstheme="majorHAnsi"/>
              </w:rPr>
            </w:pPr>
            <w:r w:rsidRPr="00711BFD">
              <w:rPr>
                <w:rFonts w:asciiTheme="majorHAnsi" w:hAnsiTheme="majorHAnsi" w:cstheme="majorHAnsi"/>
                <w:b/>
              </w:rPr>
              <w:t>5 pkt.</w:t>
            </w:r>
          </w:p>
        </w:tc>
        <w:tc>
          <w:tcPr>
            <w:tcW w:w="998" w:type="dxa"/>
            <w:vAlign w:val="center"/>
          </w:tcPr>
          <w:p w:rsidR="00CD556F" w:rsidRPr="00711BFD" w:rsidRDefault="00CD556F" w:rsidP="00647143">
            <w:pPr>
              <w:jc w:val="center"/>
              <w:rPr>
                <w:rFonts w:asciiTheme="majorHAnsi" w:eastAsia="Times New Roman" w:hAnsiTheme="majorHAnsi" w:cstheme="majorHAnsi"/>
                <w:b/>
                <w:noProof/>
                <w:lang w:eastAsia="pl-PL"/>
              </w:rPr>
            </w:pPr>
          </w:p>
        </w:tc>
      </w:tr>
    </w:tbl>
    <w:p w:rsidR="00E341A3" w:rsidRPr="00711BFD" w:rsidRDefault="00E341A3" w:rsidP="00643FFC">
      <w:pPr>
        <w:spacing w:after="0" w:line="320" w:lineRule="exact"/>
        <w:jc w:val="both"/>
        <w:rPr>
          <w:rFonts w:asciiTheme="majorHAnsi" w:hAnsiTheme="majorHAnsi" w:cstheme="majorHAnsi"/>
          <w:b/>
        </w:rPr>
      </w:pPr>
    </w:p>
    <w:p w:rsidR="001E1A02" w:rsidRPr="00711BFD" w:rsidRDefault="00E341A3" w:rsidP="00643FFC">
      <w:pPr>
        <w:spacing w:after="0" w:line="320" w:lineRule="exact"/>
        <w:jc w:val="both"/>
        <w:rPr>
          <w:rFonts w:asciiTheme="majorHAnsi" w:hAnsiTheme="majorHAnsi" w:cstheme="majorHAnsi"/>
        </w:rPr>
      </w:pPr>
      <w:r w:rsidRPr="00711BFD">
        <w:rPr>
          <w:rFonts w:asciiTheme="majorHAnsi" w:hAnsiTheme="majorHAnsi" w:cstheme="majorHAnsi"/>
          <w:b/>
        </w:rPr>
        <w:t>TERMINY SZKOLEŃ:</w:t>
      </w:r>
    </w:p>
    <w:tbl>
      <w:tblPr>
        <w:tblStyle w:val="Tabela-Siatka"/>
        <w:tblW w:w="9776" w:type="dxa"/>
        <w:tblLook w:val="04A0" w:firstRow="1" w:lastRow="0" w:firstColumn="1" w:lastColumn="0" w:noHBand="0" w:noVBand="1"/>
      </w:tblPr>
      <w:tblGrid>
        <w:gridCol w:w="5240"/>
        <w:gridCol w:w="4536"/>
      </w:tblGrid>
      <w:tr w:rsidR="00711BFD" w:rsidRPr="00711BFD" w:rsidTr="00473C67">
        <w:tc>
          <w:tcPr>
            <w:tcW w:w="5240" w:type="dxa"/>
          </w:tcPr>
          <w:p w:rsidR="001E1A02" w:rsidRPr="00711BFD" w:rsidRDefault="001E1A02" w:rsidP="00FA0838">
            <w:pPr>
              <w:jc w:val="both"/>
              <w:rPr>
                <w:rFonts w:asciiTheme="majorHAnsi" w:hAnsiTheme="majorHAnsi" w:cstheme="majorHAnsi"/>
                <w:bCs/>
              </w:rPr>
            </w:pPr>
            <w:r w:rsidRPr="00711BFD">
              <w:rPr>
                <w:rFonts w:asciiTheme="majorHAnsi" w:hAnsiTheme="majorHAnsi" w:cstheme="majorHAnsi"/>
                <w:bCs/>
              </w:rPr>
              <w:t>1. Warsztaty konsultacyjne: 2-dniowe spotkani</w:t>
            </w:r>
            <w:r w:rsidR="00FA0838" w:rsidRPr="00711BFD">
              <w:rPr>
                <w:rFonts w:asciiTheme="majorHAnsi" w:hAnsiTheme="majorHAnsi" w:cstheme="majorHAnsi"/>
                <w:bCs/>
              </w:rPr>
              <w:t>e</w:t>
            </w:r>
            <w:r w:rsidRPr="00711BFD">
              <w:rPr>
                <w:rFonts w:asciiTheme="majorHAnsi" w:hAnsiTheme="majorHAnsi" w:cstheme="majorHAnsi"/>
                <w:bCs/>
              </w:rPr>
              <w:t xml:space="preserve"> dot. potencjału miejsca i społeczności z przedsiębiorcami, NGO, aktywnymi członkami społeczności lokalnej: opowieść o miejscu, określenie wartości i funkcji miejsca, motywacje do funkcjonowania pod marką lokalną</w:t>
            </w:r>
          </w:p>
          <w:p w:rsidR="001E1A02" w:rsidRPr="00711BFD" w:rsidRDefault="001E1A02" w:rsidP="00FA0838">
            <w:pPr>
              <w:jc w:val="both"/>
              <w:rPr>
                <w:rFonts w:asciiTheme="majorHAnsi" w:hAnsiTheme="majorHAnsi" w:cstheme="majorHAnsi"/>
                <w:bCs/>
              </w:rPr>
            </w:pPr>
          </w:p>
        </w:tc>
        <w:tc>
          <w:tcPr>
            <w:tcW w:w="4536" w:type="dxa"/>
          </w:tcPr>
          <w:p w:rsidR="00E341A3" w:rsidRPr="00711BFD" w:rsidRDefault="00E341A3" w:rsidP="00FA0838">
            <w:pPr>
              <w:spacing w:line="276" w:lineRule="auto"/>
              <w:jc w:val="both"/>
              <w:rPr>
                <w:rFonts w:asciiTheme="majorHAnsi" w:hAnsiTheme="majorHAnsi" w:cstheme="majorHAnsi"/>
              </w:rPr>
            </w:pPr>
            <w:r w:rsidRPr="00711BFD">
              <w:rPr>
                <w:rFonts w:asciiTheme="majorHAnsi" w:hAnsiTheme="majorHAnsi" w:cstheme="majorHAnsi"/>
                <w:b/>
              </w:rPr>
              <w:t>Termin:</w:t>
            </w:r>
            <w:r w:rsidRPr="00711BFD">
              <w:rPr>
                <w:rFonts w:asciiTheme="majorHAnsi" w:hAnsiTheme="majorHAnsi" w:cstheme="majorHAnsi"/>
              </w:rPr>
              <w:t xml:space="preserve"> </w:t>
            </w:r>
            <w:r w:rsidRPr="00711BFD">
              <w:rPr>
                <w:rFonts w:asciiTheme="majorHAnsi" w:hAnsiTheme="majorHAnsi" w:cstheme="majorHAnsi"/>
                <w:u w:val="single"/>
              </w:rPr>
              <w:t>03</w:t>
            </w:r>
            <w:r w:rsidR="00FA0838" w:rsidRPr="00711BFD">
              <w:rPr>
                <w:rFonts w:asciiTheme="majorHAnsi" w:hAnsiTheme="majorHAnsi" w:cstheme="majorHAnsi"/>
                <w:u w:val="single"/>
              </w:rPr>
              <w:t xml:space="preserve"> - </w:t>
            </w:r>
            <w:r w:rsidRPr="00711BFD">
              <w:rPr>
                <w:rFonts w:asciiTheme="majorHAnsi" w:hAnsiTheme="majorHAnsi" w:cstheme="majorHAnsi"/>
                <w:u w:val="single"/>
              </w:rPr>
              <w:t xml:space="preserve">04 marca 2023 </w:t>
            </w:r>
            <w:r w:rsidR="00FA0838" w:rsidRPr="00711BFD">
              <w:rPr>
                <w:rFonts w:asciiTheme="majorHAnsi" w:hAnsiTheme="majorHAnsi" w:cstheme="majorHAnsi"/>
                <w:u w:val="single"/>
              </w:rPr>
              <w:t>r.</w:t>
            </w:r>
            <w:r w:rsidR="00FA0838" w:rsidRPr="00711BFD">
              <w:rPr>
                <w:rFonts w:asciiTheme="majorHAnsi" w:hAnsiTheme="majorHAnsi" w:cstheme="majorHAnsi"/>
              </w:rPr>
              <w:t xml:space="preserve"> </w:t>
            </w:r>
            <w:r w:rsidRPr="00711BFD">
              <w:rPr>
                <w:rFonts w:asciiTheme="majorHAnsi" w:hAnsiTheme="majorHAnsi" w:cstheme="majorHAnsi"/>
              </w:rPr>
              <w:t>(piątek, sobota)</w:t>
            </w:r>
          </w:p>
          <w:p w:rsidR="001E1A02" w:rsidRPr="00711BFD" w:rsidRDefault="00E341A3" w:rsidP="00FA0838">
            <w:pPr>
              <w:spacing w:line="276" w:lineRule="auto"/>
              <w:jc w:val="both"/>
              <w:rPr>
                <w:rFonts w:asciiTheme="majorHAnsi" w:hAnsiTheme="majorHAnsi" w:cstheme="majorHAnsi"/>
              </w:rPr>
            </w:pPr>
            <w:r w:rsidRPr="00711BFD">
              <w:rPr>
                <w:rFonts w:asciiTheme="majorHAnsi" w:hAnsiTheme="majorHAnsi" w:cstheme="majorHAnsi"/>
                <w:b/>
              </w:rPr>
              <w:t>C</w:t>
            </w:r>
            <w:r w:rsidR="001E1A02" w:rsidRPr="00711BFD">
              <w:rPr>
                <w:rFonts w:asciiTheme="majorHAnsi" w:hAnsiTheme="majorHAnsi" w:cstheme="majorHAnsi"/>
                <w:b/>
              </w:rPr>
              <w:t>zas trwania:</w:t>
            </w:r>
            <w:r w:rsidRPr="00711BFD">
              <w:rPr>
                <w:rFonts w:asciiTheme="majorHAnsi" w:hAnsiTheme="majorHAnsi" w:cstheme="majorHAnsi"/>
              </w:rPr>
              <w:t xml:space="preserve"> 9.00 – 16.00</w:t>
            </w:r>
          </w:p>
          <w:p w:rsidR="001E1A02" w:rsidRPr="00711BFD" w:rsidRDefault="001E1A02" w:rsidP="00FA0838">
            <w:pPr>
              <w:pStyle w:val="Bezodstpw"/>
              <w:rPr>
                <w:rFonts w:asciiTheme="majorHAnsi" w:hAnsiTheme="majorHAnsi" w:cstheme="majorHAnsi"/>
              </w:rPr>
            </w:pPr>
            <w:r w:rsidRPr="00711BFD">
              <w:rPr>
                <w:rFonts w:asciiTheme="majorHAnsi" w:hAnsiTheme="majorHAnsi" w:cstheme="majorHAnsi"/>
                <w:b/>
              </w:rPr>
              <w:t>Miejsce:</w:t>
            </w:r>
            <w:r w:rsidRPr="00711BFD">
              <w:rPr>
                <w:rFonts w:asciiTheme="majorHAnsi" w:hAnsiTheme="majorHAnsi" w:cstheme="majorHAnsi"/>
              </w:rPr>
              <w:t xml:space="preserve"> siedziba LGD</w:t>
            </w:r>
            <w:r w:rsidR="00E341A3" w:rsidRPr="00711BFD">
              <w:rPr>
                <w:rFonts w:asciiTheme="majorHAnsi" w:hAnsiTheme="majorHAnsi" w:cstheme="majorHAnsi"/>
              </w:rPr>
              <w:t>,</w:t>
            </w:r>
            <w:r w:rsidR="00FA0838" w:rsidRPr="00711BFD">
              <w:rPr>
                <w:rFonts w:asciiTheme="majorHAnsi" w:hAnsiTheme="majorHAnsi" w:cstheme="majorHAnsi"/>
              </w:rPr>
              <w:br/>
            </w:r>
            <w:r w:rsidR="00E341A3" w:rsidRPr="00711BFD">
              <w:rPr>
                <w:rFonts w:asciiTheme="majorHAnsi" w:hAnsiTheme="majorHAnsi" w:cstheme="majorHAnsi"/>
              </w:rPr>
              <w:t>u</w:t>
            </w:r>
            <w:r w:rsidR="00FA0838" w:rsidRPr="00711BFD">
              <w:rPr>
                <w:rFonts w:asciiTheme="majorHAnsi" w:hAnsiTheme="majorHAnsi" w:cstheme="majorHAnsi"/>
              </w:rPr>
              <w:t>l</w:t>
            </w:r>
            <w:r w:rsidR="00E341A3" w:rsidRPr="00711BFD">
              <w:rPr>
                <w:rFonts w:asciiTheme="majorHAnsi" w:hAnsiTheme="majorHAnsi" w:cstheme="majorHAnsi"/>
              </w:rPr>
              <w:t>. Wojska Polskiego 67/69, 56-400 Oleśnica</w:t>
            </w:r>
          </w:p>
          <w:p w:rsidR="001E1A02" w:rsidRPr="00711BFD" w:rsidRDefault="001E1A02" w:rsidP="00FA0838">
            <w:pPr>
              <w:jc w:val="both"/>
              <w:rPr>
                <w:rFonts w:asciiTheme="majorHAnsi" w:hAnsiTheme="majorHAnsi" w:cstheme="majorHAnsi"/>
              </w:rPr>
            </w:pPr>
          </w:p>
        </w:tc>
      </w:tr>
      <w:tr w:rsidR="00711BFD" w:rsidRPr="00711BFD" w:rsidTr="00473C67">
        <w:tc>
          <w:tcPr>
            <w:tcW w:w="5240" w:type="dxa"/>
          </w:tcPr>
          <w:p w:rsidR="001E1A02" w:rsidRPr="00711BFD" w:rsidRDefault="001E1A02" w:rsidP="00FA0838">
            <w:pPr>
              <w:jc w:val="both"/>
              <w:rPr>
                <w:rFonts w:asciiTheme="majorHAnsi" w:hAnsiTheme="majorHAnsi" w:cstheme="majorHAnsi"/>
              </w:rPr>
            </w:pPr>
            <w:r w:rsidRPr="00711BFD">
              <w:rPr>
                <w:rFonts w:asciiTheme="majorHAnsi" w:hAnsiTheme="majorHAnsi" w:cstheme="majorHAnsi"/>
              </w:rPr>
              <w:t>2. Warsztaty dot. produktów markowych, kryteriów marki lokalnej, korzyści, obowiązki, spodziewana zmiana po wprowadzeniu marki</w:t>
            </w:r>
          </w:p>
          <w:p w:rsidR="001E1A02" w:rsidRPr="00711BFD" w:rsidRDefault="001E1A02" w:rsidP="00FA0838">
            <w:pPr>
              <w:jc w:val="both"/>
              <w:rPr>
                <w:rFonts w:asciiTheme="majorHAnsi" w:hAnsiTheme="majorHAnsi" w:cstheme="majorHAnsi"/>
                <w:bCs/>
              </w:rPr>
            </w:pPr>
          </w:p>
        </w:tc>
        <w:tc>
          <w:tcPr>
            <w:tcW w:w="4536" w:type="dxa"/>
          </w:tcPr>
          <w:p w:rsidR="00FA0838" w:rsidRPr="00711BFD" w:rsidRDefault="00FA0838" w:rsidP="00FA0838">
            <w:pPr>
              <w:spacing w:line="276" w:lineRule="auto"/>
              <w:jc w:val="both"/>
              <w:rPr>
                <w:rFonts w:asciiTheme="majorHAnsi" w:hAnsiTheme="majorHAnsi" w:cstheme="majorHAnsi"/>
              </w:rPr>
            </w:pPr>
            <w:r w:rsidRPr="00711BFD">
              <w:rPr>
                <w:rFonts w:asciiTheme="majorHAnsi" w:hAnsiTheme="majorHAnsi" w:cstheme="majorHAnsi"/>
                <w:b/>
              </w:rPr>
              <w:t>Termin:</w:t>
            </w:r>
            <w:r w:rsidRPr="00711BFD">
              <w:rPr>
                <w:rFonts w:asciiTheme="majorHAnsi" w:hAnsiTheme="majorHAnsi" w:cstheme="majorHAnsi"/>
              </w:rPr>
              <w:t xml:space="preserve"> </w:t>
            </w:r>
            <w:r w:rsidRPr="00711BFD">
              <w:rPr>
                <w:rFonts w:asciiTheme="majorHAnsi" w:hAnsiTheme="majorHAnsi" w:cstheme="majorHAnsi"/>
                <w:u w:val="single"/>
              </w:rPr>
              <w:t xml:space="preserve">17 marca 2023 r. </w:t>
            </w:r>
            <w:r w:rsidRPr="00711BFD">
              <w:rPr>
                <w:rFonts w:asciiTheme="majorHAnsi" w:hAnsiTheme="majorHAnsi" w:cstheme="majorHAnsi"/>
              </w:rPr>
              <w:t>(piątek)</w:t>
            </w:r>
          </w:p>
          <w:p w:rsidR="00FA0838" w:rsidRPr="00711BFD" w:rsidRDefault="00FA0838" w:rsidP="00FA0838">
            <w:pPr>
              <w:spacing w:line="276" w:lineRule="auto"/>
              <w:jc w:val="both"/>
              <w:rPr>
                <w:rFonts w:asciiTheme="majorHAnsi" w:hAnsiTheme="majorHAnsi" w:cstheme="majorHAnsi"/>
              </w:rPr>
            </w:pPr>
            <w:r w:rsidRPr="00711BFD">
              <w:rPr>
                <w:rFonts w:asciiTheme="majorHAnsi" w:hAnsiTheme="majorHAnsi" w:cstheme="majorHAnsi"/>
                <w:b/>
              </w:rPr>
              <w:t>Czas trwania:</w:t>
            </w:r>
            <w:r w:rsidRPr="00711BFD">
              <w:rPr>
                <w:rFonts w:asciiTheme="majorHAnsi" w:hAnsiTheme="majorHAnsi" w:cstheme="majorHAnsi"/>
              </w:rPr>
              <w:t xml:space="preserve"> 9.00 – 16.00</w:t>
            </w:r>
          </w:p>
          <w:p w:rsidR="00FA0838" w:rsidRPr="00711BFD" w:rsidRDefault="00FA0838" w:rsidP="00FA0838">
            <w:pPr>
              <w:pStyle w:val="Bezodstpw"/>
              <w:rPr>
                <w:rFonts w:asciiTheme="majorHAnsi" w:hAnsiTheme="majorHAnsi" w:cstheme="majorHAnsi"/>
              </w:rPr>
            </w:pPr>
            <w:r w:rsidRPr="00711BFD">
              <w:rPr>
                <w:rFonts w:asciiTheme="majorHAnsi" w:hAnsiTheme="majorHAnsi" w:cstheme="majorHAnsi"/>
                <w:b/>
              </w:rPr>
              <w:t>Miejsce:</w:t>
            </w:r>
            <w:r w:rsidRPr="00711BFD">
              <w:rPr>
                <w:rFonts w:asciiTheme="majorHAnsi" w:hAnsiTheme="majorHAnsi" w:cstheme="majorHAnsi"/>
              </w:rPr>
              <w:t xml:space="preserve"> siedziba LGD,</w:t>
            </w:r>
            <w:r w:rsidRPr="00711BFD">
              <w:rPr>
                <w:rFonts w:asciiTheme="majorHAnsi" w:hAnsiTheme="majorHAnsi" w:cstheme="majorHAnsi"/>
              </w:rPr>
              <w:br/>
              <w:t>ul. Wojska Polskiego 67/69, 56-400 Oleśnica</w:t>
            </w:r>
          </w:p>
          <w:p w:rsidR="001E1A02" w:rsidRPr="00711BFD" w:rsidRDefault="001E1A02" w:rsidP="00FA0838">
            <w:pPr>
              <w:jc w:val="both"/>
              <w:rPr>
                <w:rFonts w:asciiTheme="majorHAnsi" w:hAnsiTheme="majorHAnsi" w:cstheme="majorHAnsi"/>
              </w:rPr>
            </w:pPr>
          </w:p>
        </w:tc>
      </w:tr>
      <w:tr w:rsidR="00711BFD" w:rsidRPr="00711BFD" w:rsidTr="00473C67">
        <w:tc>
          <w:tcPr>
            <w:tcW w:w="5240" w:type="dxa"/>
          </w:tcPr>
          <w:p w:rsidR="001E1A02" w:rsidRPr="00711BFD" w:rsidRDefault="001E1A02" w:rsidP="00FA0838">
            <w:pPr>
              <w:jc w:val="both"/>
              <w:rPr>
                <w:rFonts w:asciiTheme="majorHAnsi" w:hAnsiTheme="majorHAnsi" w:cstheme="majorHAnsi"/>
              </w:rPr>
            </w:pPr>
            <w:r w:rsidRPr="00711BFD">
              <w:rPr>
                <w:rFonts w:asciiTheme="majorHAnsi" w:hAnsiTheme="majorHAnsi" w:cstheme="majorHAnsi"/>
              </w:rPr>
              <w:t>3. Warsztaty: Sieciowanie pod marką lokalną – budowanie relacji, współpracy</w:t>
            </w:r>
          </w:p>
          <w:p w:rsidR="001E1A02" w:rsidRPr="00711BFD" w:rsidRDefault="001E1A02" w:rsidP="00FA0838">
            <w:pPr>
              <w:jc w:val="both"/>
              <w:rPr>
                <w:rFonts w:asciiTheme="majorHAnsi" w:hAnsiTheme="majorHAnsi" w:cstheme="majorHAnsi"/>
                <w:bCs/>
              </w:rPr>
            </w:pPr>
          </w:p>
        </w:tc>
        <w:tc>
          <w:tcPr>
            <w:tcW w:w="4536" w:type="dxa"/>
          </w:tcPr>
          <w:p w:rsidR="00FA0838" w:rsidRPr="00711BFD" w:rsidRDefault="00FA0838" w:rsidP="00FA0838">
            <w:pPr>
              <w:spacing w:line="276" w:lineRule="auto"/>
              <w:jc w:val="both"/>
              <w:rPr>
                <w:rFonts w:asciiTheme="majorHAnsi" w:hAnsiTheme="majorHAnsi" w:cstheme="majorHAnsi"/>
              </w:rPr>
            </w:pPr>
            <w:r w:rsidRPr="00711BFD">
              <w:rPr>
                <w:rFonts w:asciiTheme="majorHAnsi" w:hAnsiTheme="majorHAnsi" w:cstheme="majorHAnsi"/>
                <w:b/>
              </w:rPr>
              <w:t>Termin:</w:t>
            </w:r>
            <w:r w:rsidRPr="00711BFD">
              <w:rPr>
                <w:rFonts w:asciiTheme="majorHAnsi" w:hAnsiTheme="majorHAnsi" w:cstheme="majorHAnsi"/>
              </w:rPr>
              <w:t xml:space="preserve"> </w:t>
            </w:r>
            <w:r w:rsidRPr="003F3B00">
              <w:rPr>
                <w:rFonts w:asciiTheme="majorHAnsi" w:hAnsiTheme="majorHAnsi" w:cstheme="majorHAnsi"/>
                <w:u w:val="single"/>
              </w:rPr>
              <w:t>18 marca 2023 r.</w:t>
            </w:r>
            <w:r w:rsidRPr="00711BFD">
              <w:rPr>
                <w:rFonts w:asciiTheme="majorHAnsi" w:hAnsiTheme="majorHAnsi" w:cstheme="majorHAnsi"/>
              </w:rPr>
              <w:t xml:space="preserve"> (sobota)</w:t>
            </w:r>
          </w:p>
          <w:p w:rsidR="00FA0838" w:rsidRPr="00711BFD" w:rsidRDefault="00FA0838" w:rsidP="00FA0838">
            <w:pPr>
              <w:spacing w:line="276" w:lineRule="auto"/>
              <w:jc w:val="both"/>
              <w:rPr>
                <w:rFonts w:asciiTheme="majorHAnsi" w:hAnsiTheme="majorHAnsi" w:cstheme="majorHAnsi"/>
              </w:rPr>
            </w:pPr>
            <w:r w:rsidRPr="00711BFD">
              <w:rPr>
                <w:rFonts w:asciiTheme="majorHAnsi" w:hAnsiTheme="majorHAnsi" w:cstheme="majorHAnsi"/>
                <w:b/>
              </w:rPr>
              <w:t>Czas trwania:</w:t>
            </w:r>
            <w:r w:rsidRPr="00711BFD">
              <w:rPr>
                <w:rFonts w:asciiTheme="majorHAnsi" w:hAnsiTheme="majorHAnsi" w:cstheme="majorHAnsi"/>
              </w:rPr>
              <w:t xml:space="preserve"> 9.00 – 16.00</w:t>
            </w:r>
          </w:p>
          <w:p w:rsidR="00FA0838" w:rsidRPr="00711BFD" w:rsidRDefault="00FA0838" w:rsidP="00FA0838">
            <w:pPr>
              <w:pStyle w:val="Bezodstpw"/>
              <w:rPr>
                <w:rFonts w:asciiTheme="majorHAnsi" w:hAnsiTheme="majorHAnsi" w:cstheme="majorHAnsi"/>
              </w:rPr>
            </w:pPr>
            <w:r w:rsidRPr="00711BFD">
              <w:rPr>
                <w:rFonts w:asciiTheme="majorHAnsi" w:hAnsiTheme="majorHAnsi" w:cstheme="majorHAnsi"/>
                <w:b/>
              </w:rPr>
              <w:t>Miejsce:</w:t>
            </w:r>
            <w:r w:rsidRPr="00711BFD">
              <w:rPr>
                <w:rFonts w:asciiTheme="majorHAnsi" w:hAnsiTheme="majorHAnsi" w:cstheme="majorHAnsi"/>
              </w:rPr>
              <w:t xml:space="preserve"> siedziba LGD,</w:t>
            </w:r>
            <w:r w:rsidRPr="00711BFD">
              <w:rPr>
                <w:rFonts w:asciiTheme="majorHAnsi" w:hAnsiTheme="majorHAnsi" w:cstheme="majorHAnsi"/>
              </w:rPr>
              <w:br/>
              <w:t>ul. Wojska Polskiego 67/69, 56-400 Oleśnica</w:t>
            </w:r>
          </w:p>
          <w:p w:rsidR="001E1A02" w:rsidRPr="00711BFD" w:rsidRDefault="001E1A02" w:rsidP="00FA0838">
            <w:pPr>
              <w:jc w:val="both"/>
              <w:rPr>
                <w:rFonts w:asciiTheme="majorHAnsi" w:hAnsiTheme="majorHAnsi" w:cstheme="majorHAnsi"/>
              </w:rPr>
            </w:pPr>
          </w:p>
        </w:tc>
      </w:tr>
    </w:tbl>
    <w:p w:rsidR="00F765CC" w:rsidRPr="00711BFD" w:rsidRDefault="00CD556F" w:rsidP="00643FFC">
      <w:pPr>
        <w:spacing w:after="0" w:line="320" w:lineRule="exact"/>
        <w:jc w:val="both"/>
        <w:rPr>
          <w:rFonts w:asciiTheme="majorHAnsi" w:hAnsiTheme="majorHAnsi" w:cstheme="majorHAnsi"/>
          <w:b/>
        </w:rPr>
      </w:pPr>
      <w:r w:rsidRPr="00711BFD">
        <w:rPr>
          <w:rFonts w:asciiTheme="majorHAnsi" w:hAnsiTheme="majorHAnsi" w:cstheme="majorHAnsi"/>
          <w:b/>
        </w:rPr>
        <w:t>UWAGA! Zgłoszenie obliguje do udziału we wszystkich czterech dniach szkoleniowych.</w:t>
      </w:r>
    </w:p>
    <w:p w:rsidR="00F765CC" w:rsidRPr="00711BFD" w:rsidRDefault="00F765CC" w:rsidP="00643FFC">
      <w:pPr>
        <w:spacing w:after="0" w:line="320" w:lineRule="exact"/>
        <w:jc w:val="both"/>
        <w:rPr>
          <w:rFonts w:asciiTheme="majorHAnsi" w:hAnsiTheme="majorHAnsi" w:cstheme="majorHAnsi"/>
          <w:b/>
        </w:rPr>
      </w:pPr>
    </w:p>
    <w:p w:rsidR="00862CCA" w:rsidRPr="00711BFD" w:rsidRDefault="00793477" w:rsidP="00643FFC">
      <w:pPr>
        <w:spacing w:after="0" w:line="320" w:lineRule="exact"/>
        <w:jc w:val="both"/>
        <w:rPr>
          <w:rFonts w:asciiTheme="majorHAnsi" w:hAnsiTheme="majorHAnsi" w:cstheme="majorHAnsi"/>
        </w:rPr>
      </w:pPr>
      <w:r w:rsidRPr="00711BFD">
        <w:rPr>
          <w:rFonts w:asciiTheme="majorHAnsi" w:hAnsiTheme="majorHAnsi" w:cstheme="majorHAnsi"/>
          <w:b/>
        </w:rPr>
        <w:t>ZGŁOSZENIA:</w:t>
      </w:r>
      <w:r w:rsidR="008F2CB0" w:rsidRPr="00711BFD">
        <w:rPr>
          <w:rFonts w:asciiTheme="majorHAnsi" w:hAnsiTheme="majorHAnsi" w:cstheme="majorHAnsi"/>
          <w:b/>
        </w:rPr>
        <w:t xml:space="preserve"> </w:t>
      </w:r>
      <w:r w:rsidR="00F765CC" w:rsidRPr="00711BFD">
        <w:rPr>
          <w:rFonts w:asciiTheme="majorHAnsi" w:eastAsiaTheme="majorEastAsia" w:hAnsiTheme="majorHAnsi" w:cstheme="majorHAnsi"/>
          <w:iCs/>
        </w:rPr>
        <w:t xml:space="preserve"> </w:t>
      </w:r>
      <w:r w:rsidR="00473C67" w:rsidRPr="00711BFD">
        <w:rPr>
          <w:rFonts w:asciiTheme="majorHAnsi" w:eastAsiaTheme="majorEastAsia" w:hAnsiTheme="majorHAnsi" w:cstheme="majorHAnsi"/>
          <w:iCs/>
        </w:rPr>
        <w:t xml:space="preserve">Udział w projekcie jest bezpłatny, o zakwalifikowaniu decydować będzie kolejność zgłoszeń, a w przypadku </w:t>
      </w:r>
      <w:r w:rsidR="00F765CC" w:rsidRPr="00711BFD">
        <w:rPr>
          <w:rFonts w:asciiTheme="majorHAnsi" w:eastAsiaTheme="majorEastAsia" w:hAnsiTheme="majorHAnsi" w:cstheme="majorHAnsi"/>
          <w:iCs/>
        </w:rPr>
        <w:t xml:space="preserve">dużej </w:t>
      </w:r>
      <w:r w:rsidR="00473C67" w:rsidRPr="00711BFD">
        <w:rPr>
          <w:rFonts w:asciiTheme="majorHAnsi" w:eastAsiaTheme="majorEastAsia" w:hAnsiTheme="majorHAnsi" w:cstheme="majorHAnsi"/>
          <w:iCs/>
        </w:rPr>
        <w:t xml:space="preserve">liczby zgłoszeń (powyżej 25), </w:t>
      </w:r>
      <w:r w:rsidR="009D1E1A" w:rsidRPr="00711BFD">
        <w:rPr>
          <w:rFonts w:asciiTheme="majorHAnsi" w:eastAsiaTheme="majorEastAsia" w:hAnsiTheme="majorHAnsi" w:cstheme="majorHAnsi"/>
          <w:iCs/>
        </w:rPr>
        <w:t xml:space="preserve">wszystkie </w:t>
      </w:r>
      <w:r w:rsidR="00862CCA" w:rsidRPr="00711BFD">
        <w:rPr>
          <w:rFonts w:asciiTheme="majorHAnsi" w:eastAsiaTheme="majorEastAsia" w:hAnsiTheme="majorHAnsi" w:cstheme="majorHAnsi"/>
          <w:iCs/>
        </w:rPr>
        <w:t xml:space="preserve">zgłoszenia będą </w:t>
      </w:r>
      <w:r w:rsidR="00473C67" w:rsidRPr="00711BFD">
        <w:rPr>
          <w:rFonts w:asciiTheme="majorHAnsi" w:eastAsiaTheme="majorEastAsia" w:hAnsiTheme="majorHAnsi" w:cstheme="majorHAnsi"/>
          <w:iCs/>
        </w:rPr>
        <w:t xml:space="preserve">oceniane </w:t>
      </w:r>
      <w:r w:rsidR="00862CCA" w:rsidRPr="00711BFD">
        <w:rPr>
          <w:rFonts w:asciiTheme="majorHAnsi" w:eastAsiaTheme="majorEastAsia" w:hAnsiTheme="majorHAnsi" w:cstheme="majorHAnsi"/>
          <w:iCs/>
        </w:rPr>
        <w:t>wg powyższych</w:t>
      </w:r>
      <w:r w:rsidR="00473C67" w:rsidRPr="00711BFD">
        <w:rPr>
          <w:rFonts w:asciiTheme="majorHAnsi" w:eastAsiaTheme="majorEastAsia" w:hAnsiTheme="majorHAnsi" w:cstheme="majorHAnsi"/>
          <w:iCs/>
        </w:rPr>
        <w:t xml:space="preserve"> kryteri</w:t>
      </w:r>
      <w:r w:rsidR="00862CCA" w:rsidRPr="00711BFD">
        <w:rPr>
          <w:rFonts w:asciiTheme="majorHAnsi" w:eastAsiaTheme="majorEastAsia" w:hAnsiTheme="majorHAnsi" w:cstheme="majorHAnsi"/>
          <w:iCs/>
        </w:rPr>
        <w:t>ów</w:t>
      </w:r>
      <w:r w:rsidR="00473C67" w:rsidRPr="00711BFD">
        <w:rPr>
          <w:rFonts w:asciiTheme="majorHAnsi" w:eastAsiaTheme="majorEastAsia" w:hAnsiTheme="majorHAnsi" w:cstheme="majorHAnsi"/>
          <w:iCs/>
        </w:rPr>
        <w:t xml:space="preserve"> wyboru</w:t>
      </w:r>
      <w:r w:rsidR="00862CCA" w:rsidRPr="00711BFD">
        <w:rPr>
          <w:rFonts w:asciiTheme="majorHAnsi" w:eastAsiaTheme="majorEastAsia" w:hAnsiTheme="majorHAnsi" w:cstheme="majorHAnsi"/>
          <w:iCs/>
        </w:rPr>
        <w:t xml:space="preserve"> przez </w:t>
      </w:r>
      <w:r w:rsidR="00473C67" w:rsidRPr="00711BFD">
        <w:rPr>
          <w:rFonts w:asciiTheme="majorHAnsi" w:eastAsiaTheme="majorEastAsia" w:hAnsiTheme="majorHAnsi" w:cstheme="majorHAnsi"/>
          <w:iCs/>
        </w:rPr>
        <w:t>Zarząd LGD</w:t>
      </w:r>
      <w:r w:rsidR="009D1E1A" w:rsidRPr="00711BFD">
        <w:rPr>
          <w:rFonts w:asciiTheme="majorHAnsi" w:eastAsiaTheme="majorEastAsia" w:hAnsiTheme="majorHAnsi" w:cstheme="majorHAnsi"/>
          <w:iCs/>
        </w:rPr>
        <w:t xml:space="preserve"> i zakwalifikowane zostaną te o największej liczbie punków.</w:t>
      </w:r>
    </w:p>
    <w:p w:rsidR="00793477" w:rsidRPr="00711BFD" w:rsidRDefault="008F08FA" w:rsidP="00643FFC">
      <w:pPr>
        <w:spacing w:after="0" w:line="320" w:lineRule="exact"/>
        <w:jc w:val="both"/>
        <w:rPr>
          <w:rFonts w:asciiTheme="majorHAnsi" w:hAnsiTheme="majorHAnsi" w:cstheme="majorHAnsi"/>
          <w:b/>
        </w:rPr>
      </w:pPr>
      <w:r w:rsidRPr="00711BFD">
        <w:rPr>
          <w:rFonts w:asciiTheme="majorHAnsi" w:hAnsiTheme="majorHAnsi" w:cstheme="majorHAnsi"/>
          <w:b/>
        </w:rPr>
        <w:t xml:space="preserve">Zgłoszenia przyjmujemy do: </w:t>
      </w:r>
      <w:r w:rsidR="00FA0838" w:rsidRPr="00711BFD">
        <w:rPr>
          <w:rFonts w:asciiTheme="majorHAnsi" w:hAnsiTheme="majorHAnsi" w:cstheme="majorHAnsi"/>
          <w:b/>
        </w:rPr>
        <w:t>19.02.2023</w:t>
      </w:r>
      <w:r w:rsidRPr="00711BFD">
        <w:rPr>
          <w:rFonts w:asciiTheme="majorHAnsi" w:hAnsiTheme="majorHAnsi" w:cstheme="majorHAnsi"/>
          <w:b/>
        </w:rPr>
        <w:t xml:space="preserve"> r.</w:t>
      </w:r>
    </w:p>
    <w:p w:rsidR="00FA0838" w:rsidRPr="00711BFD" w:rsidRDefault="008F08FA" w:rsidP="00643FFC">
      <w:pPr>
        <w:spacing w:after="0" w:line="320" w:lineRule="exact"/>
        <w:jc w:val="both"/>
        <w:rPr>
          <w:rFonts w:asciiTheme="majorHAnsi" w:hAnsiTheme="majorHAnsi" w:cstheme="majorHAnsi"/>
        </w:rPr>
      </w:pPr>
      <w:r w:rsidRPr="00711BFD">
        <w:rPr>
          <w:rFonts w:asciiTheme="majorHAnsi" w:hAnsiTheme="majorHAnsi" w:cstheme="majorHAnsi"/>
        </w:rPr>
        <w:t xml:space="preserve">Wypełniony i podpisany formularz </w:t>
      </w:r>
      <w:r w:rsidR="008F2CB0" w:rsidRPr="00711BFD">
        <w:rPr>
          <w:rFonts w:asciiTheme="majorHAnsi" w:hAnsiTheme="majorHAnsi" w:cstheme="majorHAnsi"/>
        </w:rPr>
        <w:t>rekrutacyjny</w:t>
      </w:r>
      <w:r w:rsidRPr="00711BFD">
        <w:rPr>
          <w:rFonts w:asciiTheme="majorHAnsi" w:hAnsiTheme="majorHAnsi" w:cstheme="majorHAnsi"/>
        </w:rPr>
        <w:t xml:space="preserve"> można </w:t>
      </w:r>
      <w:r w:rsidR="008F2CB0" w:rsidRPr="00711BFD">
        <w:rPr>
          <w:rFonts w:asciiTheme="majorHAnsi" w:hAnsiTheme="majorHAnsi" w:cstheme="majorHAnsi"/>
        </w:rPr>
        <w:t>dostarczyć</w:t>
      </w:r>
      <w:r w:rsidRPr="00711BFD">
        <w:rPr>
          <w:rFonts w:asciiTheme="majorHAnsi" w:hAnsiTheme="majorHAnsi" w:cstheme="majorHAnsi"/>
        </w:rPr>
        <w:t xml:space="preserve"> osobiście do Biura LGD lub przesłać mailowo: </w:t>
      </w:r>
      <w:hyperlink r:id="rId8" w:history="1">
        <w:r w:rsidRPr="00711BFD">
          <w:rPr>
            <w:rStyle w:val="Hipercze"/>
            <w:rFonts w:asciiTheme="majorHAnsi" w:hAnsiTheme="majorHAnsi" w:cstheme="majorHAnsi"/>
            <w:color w:val="auto"/>
          </w:rPr>
          <w:t>biuro@dobrawidawa.pl</w:t>
        </w:r>
      </w:hyperlink>
      <w:r w:rsidRPr="00711BFD">
        <w:rPr>
          <w:rFonts w:asciiTheme="majorHAnsi" w:hAnsiTheme="majorHAnsi" w:cstheme="majorHAnsi"/>
        </w:rPr>
        <w:t xml:space="preserve"> (oryginał można przekazać do LGD najpóźniej w dniu </w:t>
      </w:r>
      <w:r w:rsidR="00FA0838" w:rsidRPr="00711BFD">
        <w:rPr>
          <w:rFonts w:asciiTheme="majorHAnsi" w:hAnsiTheme="majorHAnsi" w:cstheme="majorHAnsi"/>
        </w:rPr>
        <w:t>pierwszego szkolenia</w:t>
      </w:r>
      <w:r w:rsidRPr="00711BFD">
        <w:rPr>
          <w:rFonts w:asciiTheme="majorHAnsi" w:hAnsiTheme="majorHAnsi" w:cstheme="majorHAnsi"/>
        </w:rPr>
        <w:t xml:space="preserve">). </w:t>
      </w:r>
      <w:r w:rsidR="00F97513" w:rsidRPr="00711BFD">
        <w:rPr>
          <w:rFonts w:asciiTheme="majorHAnsi" w:hAnsiTheme="majorHAnsi" w:cstheme="majorHAnsi"/>
        </w:rPr>
        <w:t xml:space="preserve">                                  </w:t>
      </w:r>
    </w:p>
    <w:p w:rsidR="008F08FA" w:rsidRPr="00711BFD" w:rsidRDefault="008F08FA" w:rsidP="00643FFC">
      <w:pPr>
        <w:spacing w:after="0" w:line="320" w:lineRule="exact"/>
        <w:jc w:val="both"/>
        <w:rPr>
          <w:rFonts w:asciiTheme="majorHAnsi" w:hAnsiTheme="majorHAnsi" w:cstheme="majorHAnsi"/>
        </w:rPr>
      </w:pPr>
      <w:r w:rsidRPr="00711BFD">
        <w:rPr>
          <w:rFonts w:asciiTheme="majorHAnsi" w:hAnsiTheme="majorHAnsi" w:cstheme="majorHAnsi"/>
        </w:rPr>
        <w:t>W przypadku dużej liczby zgłoszeń utworzona zostanie lista rezerwowa.</w:t>
      </w:r>
    </w:p>
    <w:p w:rsidR="00862CCA" w:rsidRPr="00711BFD" w:rsidRDefault="00862CCA" w:rsidP="00643FFC">
      <w:pPr>
        <w:spacing w:after="0" w:line="320" w:lineRule="exact"/>
        <w:jc w:val="both"/>
        <w:rPr>
          <w:rFonts w:asciiTheme="majorHAnsi" w:hAnsiTheme="majorHAnsi" w:cstheme="majorHAnsi"/>
        </w:rPr>
      </w:pPr>
    </w:p>
    <w:p w:rsidR="008F08FA" w:rsidRPr="00711BFD" w:rsidRDefault="008F08FA" w:rsidP="00643FFC">
      <w:pPr>
        <w:spacing w:after="0" w:line="320" w:lineRule="exact"/>
        <w:jc w:val="both"/>
        <w:rPr>
          <w:rFonts w:asciiTheme="majorHAnsi" w:hAnsiTheme="majorHAnsi" w:cstheme="majorHAnsi"/>
          <w:b/>
        </w:rPr>
      </w:pPr>
      <w:r w:rsidRPr="00711BFD">
        <w:rPr>
          <w:rFonts w:asciiTheme="majorHAnsi" w:hAnsiTheme="majorHAnsi" w:cstheme="majorHAnsi"/>
          <w:b/>
        </w:rPr>
        <w:t>Ułatwienia dla osób z niepełnosprawnościami</w:t>
      </w:r>
      <w:r w:rsidR="00862CCA" w:rsidRPr="00711BFD">
        <w:rPr>
          <w:rFonts w:asciiTheme="majorHAnsi" w:hAnsiTheme="majorHAnsi" w:cstheme="majorHAnsi"/>
          <w:b/>
        </w:rPr>
        <w:t xml:space="preserve">: </w:t>
      </w:r>
      <w:r w:rsidRPr="00711BFD">
        <w:rPr>
          <w:rFonts w:asciiTheme="majorHAnsi" w:hAnsiTheme="majorHAnsi" w:cstheme="majorHAnsi"/>
        </w:rPr>
        <w:t xml:space="preserve">W przypadku dodatkowych potrzeb organizacyjnych prosimy o podanie takiej informacji podczas zgłoszenia, celem odpowiedniego przygotowania </w:t>
      </w:r>
      <w:r w:rsidR="009D1E1A" w:rsidRPr="00711BFD">
        <w:rPr>
          <w:rFonts w:asciiTheme="majorHAnsi" w:hAnsiTheme="majorHAnsi" w:cstheme="majorHAnsi"/>
        </w:rPr>
        <w:t>szkoleń.</w:t>
      </w:r>
    </w:p>
    <w:p w:rsidR="00862CCA" w:rsidRPr="00711BFD" w:rsidRDefault="00862CCA" w:rsidP="00643FFC">
      <w:pPr>
        <w:spacing w:after="0" w:line="320" w:lineRule="exact"/>
        <w:jc w:val="both"/>
        <w:rPr>
          <w:rFonts w:asciiTheme="majorHAnsi" w:hAnsiTheme="majorHAnsi" w:cstheme="majorHAnsi"/>
        </w:rPr>
      </w:pPr>
    </w:p>
    <w:tbl>
      <w:tblPr>
        <w:tblStyle w:val="Tabela-Siatka"/>
        <w:tblW w:w="0" w:type="auto"/>
        <w:tblLook w:val="04A0" w:firstRow="1" w:lastRow="0" w:firstColumn="1" w:lastColumn="0" w:noHBand="0" w:noVBand="1"/>
      </w:tblPr>
      <w:tblGrid>
        <w:gridCol w:w="4868"/>
        <w:gridCol w:w="4868"/>
      </w:tblGrid>
      <w:tr w:rsidR="00711BFD" w:rsidRPr="00711BFD" w:rsidTr="009D1E1A">
        <w:trPr>
          <w:trHeight w:val="537"/>
        </w:trPr>
        <w:tc>
          <w:tcPr>
            <w:tcW w:w="4868" w:type="dxa"/>
          </w:tcPr>
          <w:p w:rsidR="00862CCA" w:rsidRPr="00711BFD" w:rsidRDefault="00862CCA" w:rsidP="00643FFC">
            <w:pPr>
              <w:spacing w:line="320" w:lineRule="exact"/>
              <w:jc w:val="both"/>
              <w:rPr>
                <w:rFonts w:asciiTheme="majorHAnsi" w:hAnsiTheme="majorHAnsi" w:cstheme="majorHAnsi"/>
              </w:rPr>
            </w:pPr>
            <w:r w:rsidRPr="00711BFD">
              <w:rPr>
                <w:rFonts w:asciiTheme="majorHAnsi" w:hAnsiTheme="majorHAnsi" w:cstheme="majorHAnsi"/>
              </w:rPr>
              <w:t>Data:</w:t>
            </w:r>
          </w:p>
          <w:p w:rsidR="00862CCA" w:rsidRPr="00711BFD" w:rsidRDefault="00862CCA" w:rsidP="00643FFC">
            <w:pPr>
              <w:spacing w:line="320" w:lineRule="exact"/>
              <w:jc w:val="both"/>
              <w:rPr>
                <w:rFonts w:asciiTheme="majorHAnsi" w:hAnsiTheme="majorHAnsi" w:cstheme="majorHAnsi"/>
                <w:sz w:val="8"/>
                <w:szCs w:val="8"/>
              </w:rPr>
            </w:pPr>
          </w:p>
        </w:tc>
        <w:tc>
          <w:tcPr>
            <w:tcW w:w="4868" w:type="dxa"/>
          </w:tcPr>
          <w:p w:rsidR="00862CCA" w:rsidRPr="00711BFD" w:rsidRDefault="00862CCA" w:rsidP="00643FFC">
            <w:pPr>
              <w:spacing w:line="320" w:lineRule="exact"/>
              <w:jc w:val="both"/>
              <w:rPr>
                <w:rFonts w:asciiTheme="majorHAnsi" w:hAnsiTheme="majorHAnsi" w:cstheme="majorHAnsi"/>
              </w:rPr>
            </w:pPr>
            <w:r w:rsidRPr="00711BFD">
              <w:rPr>
                <w:rFonts w:asciiTheme="majorHAnsi" w:hAnsiTheme="majorHAnsi" w:cstheme="majorHAnsi"/>
              </w:rPr>
              <w:t>Podpis:</w:t>
            </w:r>
          </w:p>
        </w:tc>
      </w:tr>
    </w:tbl>
    <w:p w:rsidR="009D1E1A" w:rsidRPr="00711BFD" w:rsidRDefault="009D1E1A" w:rsidP="0030080E">
      <w:pPr>
        <w:spacing w:after="0" w:line="280" w:lineRule="exact"/>
        <w:jc w:val="both"/>
        <w:rPr>
          <w:rFonts w:asciiTheme="majorHAnsi" w:hAnsiTheme="majorHAnsi" w:cstheme="majorHAnsi"/>
          <w:sz w:val="8"/>
          <w:szCs w:val="8"/>
        </w:rPr>
      </w:pPr>
    </w:p>
    <w:p w:rsidR="0030080E" w:rsidRPr="00711BFD" w:rsidRDefault="0030080E" w:rsidP="0030080E">
      <w:pPr>
        <w:spacing w:after="0" w:line="280" w:lineRule="exact"/>
        <w:jc w:val="both"/>
        <w:rPr>
          <w:rFonts w:asciiTheme="majorHAnsi" w:hAnsiTheme="majorHAnsi" w:cstheme="majorHAnsi"/>
        </w:rPr>
      </w:pPr>
      <w:r w:rsidRPr="00711BFD">
        <w:rPr>
          <w:rFonts w:asciiTheme="majorHAnsi" w:hAnsiTheme="majorHAnsi" w:cstheme="majorHAnsi"/>
        </w:rPr>
        <w:t xml:space="preserve">Zgodnie z art. 6 ust.1 lit. a) ogólnego rozporządzenia o ochronie danych osobowych z dnia 27 kwietnia 2016 r. (Dz. Urz. UE L 119 z 04.05.2016) wyrażam zgodę na wykorzystywanie mojego wizerunku przez Lokalną Grupę Działania Dobra Widawa, ul. Wojska Polskiego 67/69, 56-400 Oleśnica w celu udokumentowania </w:t>
      </w:r>
      <w:r w:rsidR="00131053" w:rsidRPr="00711BFD">
        <w:rPr>
          <w:rFonts w:asciiTheme="majorHAnsi" w:hAnsiTheme="majorHAnsi" w:cstheme="majorHAnsi"/>
        </w:rPr>
        <w:t>operacji własnej</w:t>
      </w:r>
      <w:r w:rsidRPr="00711BFD">
        <w:rPr>
          <w:rFonts w:asciiTheme="majorHAnsi" w:hAnsiTheme="majorHAnsi" w:cstheme="majorHAnsi"/>
        </w:rPr>
        <w:t xml:space="preserve">. </w:t>
      </w:r>
    </w:p>
    <w:tbl>
      <w:tblPr>
        <w:tblStyle w:val="Tabela-Siatka"/>
        <w:tblW w:w="0" w:type="auto"/>
        <w:tblLook w:val="04A0" w:firstRow="1" w:lastRow="0" w:firstColumn="1" w:lastColumn="0" w:noHBand="0" w:noVBand="1"/>
      </w:tblPr>
      <w:tblGrid>
        <w:gridCol w:w="4868"/>
        <w:gridCol w:w="4868"/>
      </w:tblGrid>
      <w:tr w:rsidR="00711BFD" w:rsidRPr="00711BFD" w:rsidTr="00647143">
        <w:tc>
          <w:tcPr>
            <w:tcW w:w="4868" w:type="dxa"/>
          </w:tcPr>
          <w:p w:rsidR="009D1E1A" w:rsidRPr="00711BFD" w:rsidRDefault="00862CCA" w:rsidP="00647143">
            <w:pPr>
              <w:spacing w:line="320" w:lineRule="exact"/>
              <w:jc w:val="both"/>
              <w:rPr>
                <w:rFonts w:asciiTheme="majorHAnsi" w:hAnsiTheme="majorHAnsi" w:cstheme="majorHAnsi"/>
              </w:rPr>
            </w:pPr>
            <w:r w:rsidRPr="00711BFD">
              <w:rPr>
                <w:rFonts w:asciiTheme="majorHAnsi" w:hAnsiTheme="majorHAnsi" w:cstheme="majorHAnsi"/>
              </w:rPr>
              <w:t>Data:</w:t>
            </w:r>
          </w:p>
          <w:p w:rsidR="00B326A4" w:rsidRPr="00711BFD" w:rsidRDefault="00B326A4" w:rsidP="00647143">
            <w:pPr>
              <w:spacing w:line="320" w:lineRule="exact"/>
              <w:jc w:val="both"/>
              <w:rPr>
                <w:rFonts w:asciiTheme="majorHAnsi" w:hAnsiTheme="majorHAnsi" w:cstheme="majorHAnsi"/>
              </w:rPr>
            </w:pPr>
          </w:p>
        </w:tc>
        <w:tc>
          <w:tcPr>
            <w:tcW w:w="4868" w:type="dxa"/>
          </w:tcPr>
          <w:p w:rsidR="00862CCA" w:rsidRPr="00711BFD" w:rsidRDefault="00862CCA" w:rsidP="00647143">
            <w:pPr>
              <w:spacing w:line="320" w:lineRule="exact"/>
              <w:jc w:val="both"/>
              <w:rPr>
                <w:rFonts w:asciiTheme="majorHAnsi" w:hAnsiTheme="majorHAnsi" w:cstheme="majorHAnsi"/>
              </w:rPr>
            </w:pPr>
            <w:r w:rsidRPr="00711BFD">
              <w:rPr>
                <w:rFonts w:asciiTheme="majorHAnsi" w:hAnsiTheme="majorHAnsi" w:cstheme="majorHAnsi"/>
              </w:rPr>
              <w:t>Podpis:</w:t>
            </w:r>
          </w:p>
        </w:tc>
      </w:tr>
    </w:tbl>
    <w:p w:rsidR="0030080E" w:rsidRPr="00711BFD" w:rsidRDefault="0030080E" w:rsidP="0030080E">
      <w:pPr>
        <w:spacing w:after="0" w:line="280" w:lineRule="exact"/>
        <w:jc w:val="both"/>
        <w:rPr>
          <w:rFonts w:asciiTheme="majorHAnsi" w:hAnsiTheme="majorHAnsi" w:cstheme="majorHAnsi"/>
        </w:rPr>
      </w:pPr>
    </w:p>
    <w:p w:rsidR="0030080E" w:rsidRPr="00711BFD" w:rsidRDefault="0030080E" w:rsidP="0030080E">
      <w:pPr>
        <w:spacing w:after="0" w:line="280" w:lineRule="exact"/>
        <w:jc w:val="both"/>
        <w:rPr>
          <w:rFonts w:asciiTheme="majorHAnsi" w:hAnsiTheme="majorHAnsi" w:cstheme="majorHAnsi"/>
          <w:sz w:val="18"/>
          <w:szCs w:val="18"/>
        </w:rPr>
      </w:pPr>
      <w:r w:rsidRPr="00711BFD">
        <w:rPr>
          <w:rFonts w:asciiTheme="majorHAnsi" w:hAnsiTheme="majorHAnsi" w:cstheme="majorHAnsi"/>
          <w:sz w:val="18"/>
          <w:szCs w:val="18"/>
        </w:rPr>
        <w:t xml:space="preserve">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w:t>
      </w:r>
    </w:p>
    <w:p w:rsidR="0030080E" w:rsidRPr="00711BFD" w:rsidRDefault="0030080E" w:rsidP="0030080E">
      <w:pPr>
        <w:spacing w:after="0" w:line="280" w:lineRule="exact"/>
        <w:jc w:val="both"/>
        <w:rPr>
          <w:rFonts w:asciiTheme="majorHAnsi" w:hAnsiTheme="majorHAnsi" w:cstheme="majorHAnsi"/>
          <w:sz w:val="18"/>
          <w:szCs w:val="18"/>
        </w:rPr>
      </w:pPr>
      <w:r w:rsidRPr="00711BFD">
        <w:rPr>
          <w:rFonts w:asciiTheme="majorHAnsi" w:hAnsiTheme="majorHAnsi" w:cstheme="majorHAnsi"/>
          <w:sz w:val="18"/>
          <w:szCs w:val="18"/>
        </w:rPr>
        <w:t xml:space="preserve">Informuję, że: </w:t>
      </w:r>
    </w:p>
    <w:p w:rsidR="0030080E" w:rsidRPr="00711BFD" w:rsidRDefault="0030080E" w:rsidP="0030080E">
      <w:pPr>
        <w:pStyle w:val="Akapitzlist"/>
        <w:numPr>
          <w:ilvl w:val="0"/>
          <w:numId w:val="6"/>
        </w:numPr>
        <w:spacing w:after="0" w:line="280" w:lineRule="exact"/>
        <w:jc w:val="both"/>
        <w:rPr>
          <w:rFonts w:asciiTheme="majorHAnsi" w:hAnsiTheme="majorHAnsi" w:cstheme="majorHAnsi"/>
          <w:sz w:val="18"/>
          <w:szCs w:val="18"/>
        </w:rPr>
      </w:pPr>
      <w:r w:rsidRPr="00711BFD">
        <w:rPr>
          <w:rFonts w:asciiTheme="majorHAnsi" w:hAnsiTheme="majorHAnsi" w:cstheme="majorHAnsi"/>
          <w:sz w:val="18"/>
          <w:szCs w:val="18"/>
        </w:rPr>
        <w:t xml:space="preserve">Administratorem Państwa danych osobowych jest Lokalna Grupa Działania Dobra Widawa z siedzibą ul. Wojska Polskiego 67/69, 56-400 Oleśnica. </w:t>
      </w:r>
    </w:p>
    <w:p w:rsidR="0030080E" w:rsidRPr="00711BFD" w:rsidRDefault="0030080E" w:rsidP="0030080E">
      <w:pPr>
        <w:pStyle w:val="Akapitzlist"/>
        <w:numPr>
          <w:ilvl w:val="0"/>
          <w:numId w:val="6"/>
        </w:numPr>
        <w:spacing w:after="0" w:line="280" w:lineRule="exact"/>
        <w:jc w:val="both"/>
        <w:rPr>
          <w:rFonts w:asciiTheme="majorHAnsi" w:hAnsiTheme="majorHAnsi" w:cstheme="majorHAnsi"/>
          <w:sz w:val="18"/>
          <w:szCs w:val="18"/>
        </w:rPr>
      </w:pPr>
      <w:r w:rsidRPr="00711BFD">
        <w:rPr>
          <w:rFonts w:asciiTheme="majorHAnsi" w:hAnsiTheme="majorHAnsi" w:cstheme="majorHAnsi"/>
          <w:sz w:val="18"/>
          <w:szCs w:val="18"/>
        </w:rPr>
        <w:t xml:space="preserve">Zgodnie z art. 37 ust. 1 lit. a) RODO, administrator powołał Inspektora Ochrony Danych, z którym można się kontaktować pod adresem poczty elektronicznej: </w:t>
      </w:r>
      <w:hyperlink r:id="rId9" w:history="1">
        <w:r w:rsidRPr="00711BFD">
          <w:rPr>
            <w:rStyle w:val="Hipercze"/>
            <w:rFonts w:asciiTheme="majorHAnsi" w:hAnsiTheme="majorHAnsi" w:cstheme="majorHAnsi"/>
            <w:color w:val="auto"/>
            <w:sz w:val="18"/>
            <w:szCs w:val="18"/>
          </w:rPr>
          <w:t>biuro@dobrawidawa.pl.</w:t>
        </w:r>
      </w:hyperlink>
      <w:r w:rsidRPr="00711BFD">
        <w:rPr>
          <w:rFonts w:asciiTheme="majorHAnsi" w:hAnsiTheme="majorHAnsi" w:cstheme="majorHAnsi"/>
          <w:sz w:val="18"/>
          <w:szCs w:val="18"/>
        </w:rPr>
        <w:t xml:space="preserve"> </w:t>
      </w:r>
    </w:p>
    <w:p w:rsidR="0030080E" w:rsidRPr="00711BFD" w:rsidRDefault="0030080E" w:rsidP="0030080E">
      <w:pPr>
        <w:pStyle w:val="Akapitzlist"/>
        <w:numPr>
          <w:ilvl w:val="0"/>
          <w:numId w:val="6"/>
        </w:numPr>
        <w:spacing w:after="0" w:line="280" w:lineRule="exact"/>
        <w:jc w:val="both"/>
        <w:rPr>
          <w:rFonts w:asciiTheme="majorHAnsi" w:hAnsiTheme="majorHAnsi" w:cstheme="majorHAnsi"/>
          <w:sz w:val="18"/>
          <w:szCs w:val="18"/>
        </w:rPr>
      </w:pPr>
      <w:r w:rsidRPr="00711BFD">
        <w:rPr>
          <w:rFonts w:asciiTheme="majorHAnsi" w:hAnsiTheme="majorHAnsi" w:cstheme="majorHAnsi"/>
          <w:sz w:val="18"/>
          <w:szCs w:val="18"/>
        </w:rPr>
        <w:t xml:space="preserve">Państwa dane osobowe przetwarzane będą w celu: </w:t>
      </w:r>
    </w:p>
    <w:p w:rsidR="0030080E" w:rsidRPr="00711BFD" w:rsidRDefault="0030080E" w:rsidP="0030080E">
      <w:pPr>
        <w:pStyle w:val="Akapitzlist"/>
        <w:numPr>
          <w:ilvl w:val="0"/>
          <w:numId w:val="9"/>
        </w:numPr>
        <w:spacing w:after="0" w:line="280" w:lineRule="exact"/>
        <w:jc w:val="both"/>
        <w:rPr>
          <w:rFonts w:asciiTheme="majorHAnsi" w:hAnsiTheme="majorHAnsi" w:cstheme="majorHAnsi"/>
          <w:sz w:val="18"/>
          <w:szCs w:val="18"/>
        </w:rPr>
      </w:pPr>
      <w:r w:rsidRPr="00711BFD">
        <w:rPr>
          <w:rFonts w:asciiTheme="majorHAnsi" w:hAnsiTheme="majorHAnsi" w:cstheme="majorHAnsi"/>
          <w:sz w:val="18"/>
          <w:szCs w:val="18"/>
        </w:rPr>
        <w:t xml:space="preserve">organizacji wizyty studyjnej na podstawie art. 6 ust. 1 lit. c ogólnego rozporządzenia o ochronie danych osobowych z dnia 27 kwietnia 2016 r.; </w:t>
      </w:r>
    </w:p>
    <w:p w:rsidR="0030080E" w:rsidRPr="00711BFD" w:rsidRDefault="0030080E" w:rsidP="0030080E">
      <w:pPr>
        <w:pStyle w:val="Akapitzlist"/>
        <w:numPr>
          <w:ilvl w:val="0"/>
          <w:numId w:val="9"/>
        </w:numPr>
        <w:spacing w:after="0" w:line="280" w:lineRule="exact"/>
        <w:jc w:val="both"/>
        <w:rPr>
          <w:rFonts w:asciiTheme="majorHAnsi" w:hAnsiTheme="majorHAnsi" w:cstheme="majorHAnsi"/>
          <w:sz w:val="18"/>
          <w:szCs w:val="18"/>
        </w:rPr>
      </w:pPr>
      <w:r w:rsidRPr="00711BFD">
        <w:rPr>
          <w:rFonts w:asciiTheme="majorHAnsi" w:hAnsiTheme="majorHAnsi" w:cstheme="majorHAnsi"/>
          <w:sz w:val="18"/>
          <w:szCs w:val="18"/>
        </w:rPr>
        <w:t xml:space="preserve">udokumentowania wizyty studyjnej oraz budowania pozytywnego wizerunku – na podstawie Art. 6 ust. 1 lit. a ogólnego rozporządzenia o ochronie danych osobowych z dnia 27 kwietnia 2016 r. </w:t>
      </w:r>
    </w:p>
    <w:p w:rsidR="0030080E" w:rsidRPr="00711BFD" w:rsidRDefault="0030080E" w:rsidP="0030080E">
      <w:pPr>
        <w:pStyle w:val="Akapitzlist"/>
        <w:numPr>
          <w:ilvl w:val="0"/>
          <w:numId w:val="6"/>
        </w:numPr>
        <w:spacing w:after="0" w:line="280" w:lineRule="exact"/>
        <w:jc w:val="both"/>
        <w:rPr>
          <w:rFonts w:asciiTheme="majorHAnsi" w:hAnsiTheme="majorHAnsi" w:cstheme="majorHAnsi"/>
          <w:sz w:val="18"/>
          <w:szCs w:val="18"/>
        </w:rPr>
      </w:pPr>
      <w:r w:rsidRPr="00711BFD">
        <w:rPr>
          <w:rFonts w:asciiTheme="majorHAnsi" w:hAnsiTheme="majorHAnsi" w:cstheme="majorHAnsi"/>
          <w:sz w:val="18"/>
          <w:szCs w:val="18"/>
        </w:rPr>
        <w:t xml:space="preserve">Odbiorcami Państwa danych osobowych na podstawie przepisów prawa lub podpisanych umów powierzenia mogą zostać osoby upoważnione przez Administratora, podmioty upoważnione na podstawie przepisów prawa, podmioty prowadzącym działalność bankową, operatorzy pocztowi, kurierzy oraz obsługa informatyczna. </w:t>
      </w:r>
    </w:p>
    <w:p w:rsidR="0030080E" w:rsidRPr="00711BFD" w:rsidRDefault="0030080E" w:rsidP="0030080E">
      <w:pPr>
        <w:pStyle w:val="Akapitzlist"/>
        <w:numPr>
          <w:ilvl w:val="0"/>
          <w:numId w:val="6"/>
        </w:numPr>
        <w:spacing w:after="0" w:line="280" w:lineRule="exact"/>
        <w:jc w:val="both"/>
        <w:rPr>
          <w:rFonts w:asciiTheme="majorHAnsi" w:hAnsiTheme="majorHAnsi" w:cstheme="majorHAnsi"/>
          <w:sz w:val="18"/>
          <w:szCs w:val="18"/>
        </w:rPr>
      </w:pPr>
      <w:r w:rsidRPr="00711BFD">
        <w:rPr>
          <w:rFonts w:asciiTheme="majorHAnsi" w:hAnsiTheme="majorHAnsi" w:cstheme="majorHAnsi"/>
          <w:sz w:val="18"/>
          <w:szCs w:val="18"/>
        </w:rPr>
        <w:t xml:space="preserve">Państwa dane osobowe będą przetwarzane do czasu utrzymania celu operacji, a pozostałym zakresie do wycofania zgody na przetwarzanie, na które zgoda została wyrażona. </w:t>
      </w:r>
    </w:p>
    <w:p w:rsidR="0030080E" w:rsidRPr="00711BFD" w:rsidRDefault="0030080E" w:rsidP="0030080E">
      <w:pPr>
        <w:pStyle w:val="Akapitzlist"/>
        <w:numPr>
          <w:ilvl w:val="0"/>
          <w:numId w:val="6"/>
        </w:numPr>
        <w:spacing w:after="0" w:line="280" w:lineRule="exact"/>
        <w:jc w:val="both"/>
        <w:rPr>
          <w:rFonts w:asciiTheme="majorHAnsi" w:hAnsiTheme="majorHAnsi" w:cstheme="majorHAnsi"/>
          <w:sz w:val="18"/>
          <w:szCs w:val="18"/>
        </w:rPr>
      </w:pPr>
      <w:r w:rsidRPr="00711BFD">
        <w:rPr>
          <w:rFonts w:asciiTheme="majorHAnsi" w:hAnsiTheme="majorHAnsi" w:cstheme="majorHAnsi"/>
          <w:sz w:val="18"/>
          <w:szCs w:val="18"/>
        </w:rPr>
        <w:t xml:space="preserve">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 </w:t>
      </w:r>
    </w:p>
    <w:p w:rsidR="0030080E" w:rsidRPr="00711BFD" w:rsidRDefault="0030080E" w:rsidP="0030080E">
      <w:pPr>
        <w:pStyle w:val="Akapitzlist"/>
        <w:numPr>
          <w:ilvl w:val="0"/>
          <w:numId w:val="6"/>
        </w:numPr>
        <w:spacing w:after="0" w:line="280" w:lineRule="exact"/>
        <w:jc w:val="both"/>
        <w:rPr>
          <w:rFonts w:asciiTheme="majorHAnsi" w:hAnsiTheme="majorHAnsi" w:cstheme="majorHAnsi"/>
          <w:sz w:val="18"/>
          <w:szCs w:val="18"/>
        </w:rPr>
      </w:pPr>
      <w:r w:rsidRPr="00711BFD">
        <w:rPr>
          <w:rFonts w:asciiTheme="majorHAnsi" w:hAnsiTheme="majorHAnsi" w:cstheme="majorHAnsi"/>
          <w:sz w:val="18"/>
          <w:szCs w:val="18"/>
        </w:rPr>
        <w:t xml:space="preserve">Podanie przez Państwa danych osobowych, w zależności od ściśle określonego celu przetwarzania, może być wymogiem ustawowym lub umownym lub warunkiem zawarcia umowy. </w:t>
      </w:r>
    </w:p>
    <w:p w:rsidR="0030080E" w:rsidRPr="00711BFD" w:rsidRDefault="0030080E" w:rsidP="0030080E">
      <w:pPr>
        <w:pStyle w:val="Akapitzlist"/>
        <w:numPr>
          <w:ilvl w:val="0"/>
          <w:numId w:val="6"/>
        </w:numPr>
        <w:spacing w:after="0" w:line="280" w:lineRule="exact"/>
        <w:jc w:val="both"/>
        <w:rPr>
          <w:rFonts w:asciiTheme="majorHAnsi" w:eastAsia="Times New Roman" w:hAnsiTheme="majorHAnsi" w:cstheme="majorHAnsi"/>
          <w:sz w:val="18"/>
          <w:szCs w:val="18"/>
          <w:lang w:eastAsia="pl-PL"/>
        </w:rPr>
      </w:pPr>
      <w:r w:rsidRPr="00711BFD">
        <w:rPr>
          <w:rFonts w:asciiTheme="majorHAnsi" w:hAnsiTheme="majorHAnsi" w:cstheme="majorHAnsi"/>
          <w:sz w:val="18"/>
          <w:szCs w:val="18"/>
        </w:rPr>
        <w:t>Państwa dane osobowe nie będą wykorzystywane do zautomatyzowanego podejmowania decyzji ani profilowania, o którym mowa w art. 22 RODO.</w:t>
      </w:r>
    </w:p>
    <w:p w:rsidR="0030080E" w:rsidRPr="00711BFD" w:rsidRDefault="0030080E">
      <w:pPr>
        <w:jc w:val="both"/>
        <w:rPr>
          <w:rFonts w:asciiTheme="majorHAnsi" w:eastAsia="Times New Roman" w:hAnsiTheme="majorHAnsi" w:cstheme="majorHAnsi"/>
          <w:sz w:val="18"/>
          <w:szCs w:val="18"/>
          <w:lang w:eastAsia="pl-PL"/>
        </w:rPr>
      </w:pPr>
    </w:p>
    <w:sectPr w:rsidR="0030080E" w:rsidRPr="00711BFD" w:rsidSect="00862CCA">
      <w:headerReference w:type="default" r:id="rId10"/>
      <w:footerReference w:type="default" r:id="rId11"/>
      <w:pgSz w:w="11906" w:h="16838" w:code="9"/>
      <w:pgMar w:top="737" w:right="1077" w:bottom="1440" w:left="1077" w:header="425" w:footer="352"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76F" w:rsidRDefault="00D7076F" w:rsidP="00ED4CD7">
      <w:pPr>
        <w:spacing w:after="0" w:line="240" w:lineRule="auto"/>
      </w:pPr>
      <w:r>
        <w:separator/>
      </w:r>
    </w:p>
  </w:endnote>
  <w:endnote w:type="continuationSeparator" w:id="0">
    <w:p w:rsidR="00D7076F" w:rsidRDefault="00D7076F" w:rsidP="00ED4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2C1" w:rsidRDefault="008212C1" w:rsidP="008212C1">
    <w:pPr>
      <w:spacing w:after="0" w:line="240" w:lineRule="auto"/>
      <w:contextualSpacing/>
      <w:jc w:val="center"/>
      <w:rPr>
        <w:rFonts w:ascii="Times New Roman" w:hAnsi="Times New Roman" w:cs="Times New Roman"/>
        <w:b/>
        <w:bCs/>
        <w:sz w:val="16"/>
        <w:szCs w:val="16"/>
      </w:rPr>
    </w:pPr>
    <w:r w:rsidRPr="00D4414C">
      <w:rPr>
        <w:b/>
        <w:bCs/>
        <w:noProof/>
        <w:lang w:eastAsia="pl-PL"/>
      </w:rPr>
      <w:drawing>
        <wp:inline distT="0" distB="0" distL="0" distR="0" wp14:anchorId="61DB24D1" wp14:editId="2F204C5B">
          <wp:extent cx="5598795" cy="609600"/>
          <wp:effectExtent l="0" t="0" r="1905" b="0"/>
          <wp:docPr id="22" name="Obraz 22" descr="C:\1. GOSIA\4.1 GRANT - LOKALNE DZIEDZICTWO\Logotypy na stronę.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 GOSIA\4.1 GRANT - LOKALNE DZIEDZICTWO\Logotypy na stronę.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325" t="25887" r="1422" b="55278"/>
                  <a:stretch/>
                </pic:blipFill>
                <pic:spPr bwMode="auto">
                  <a:xfrm>
                    <a:off x="0" y="0"/>
                    <a:ext cx="5601300" cy="609873"/>
                  </a:xfrm>
                  <a:prstGeom prst="rect">
                    <a:avLst/>
                  </a:prstGeom>
                  <a:noFill/>
                  <a:ln>
                    <a:noFill/>
                  </a:ln>
                  <a:extLst>
                    <a:ext uri="{53640926-AAD7-44D8-BBD7-CCE9431645EC}">
                      <a14:shadowObscured xmlns:a14="http://schemas.microsoft.com/office/drawing/2010/main"/>
                    </a:ext>
                  </a:extLst>
                </pic:spPr>
              </pic:pic>
            </a:graphicData>
          </a:graphic>
        </wp:inline>
      </w:drawing>
    </w:r>
  </w:p>
  <w:p w:rsidR="008212C1" w:rsidRPr="003D1A15" w:rsidRDefault="008212C1" w:rsidP="003B0EE2">
    <w:pPr>
      <w:spacing w:after="0" w:line="240" w:lineRule="auto"/>
      <w:contextualSpacing/>
      <w:jc w:val="center"/>
      <w:rPr>
        <w:rFonts w:ascii="Times New Roman" w:hAnsi="Times New Roman" w:cs="Times New Roman"/>
        <w:sz w:val="16"/>
        <w:szCs w:val="16"/>
      </w:rPr>
    </w:pPr>
    <w:r w:rsidRPr="003D1A15">
      <w:rPr>
        <w:rFonts w:ascii="Times New Roman" w:hAnsi="Times New Roman" w:cs="Times New Roman"/>
        <w:b/>
        <w:bCs/>
        <w:sz w:val="16"/>
        <w:szCs w:val="16"/>
      </w:rPr>
      <w:t>„Europejski Fundusz Rolny na rzecz Rozwoju Obszarów Wiejskich: Europa inwestująca w obszary wiejskie”</w:t>
    </w:r>
    <w:r>
      <w:rPr>
        <w:rFonts w:ascii="Times New Roman" w:hAnsi="Times New Roman" w:cs="Times New Roman"/>
        <w:b/>
        <w:bCs/>
        <w:sz w:val="16"/>
        <w:szCs w:val="16"/>
      </w:rPr>
      <w:t>.</w:t>
    </w:r>
  </w:p>
  <w:p w:rsidR="008212C1" w:rsidRDefault="008212C1" w:rsidP="003B0EE2">
    <w:pPr>
      <w:spacing w:after="0" w:line="240" w:lineRule="auto"/>
      <w:contextualSpacing/>
      <w:jc w:val="center"/>
      <w:rPr>
        <w:rFonts w:ascii="Times New Roman" w:hAnsi="Times New Roman" w:cs="Times New Roman"/>
        <w:b/>
        <w:bCs/>
        <w:sz w:val="16"/>
        <w:szCs w:val="16"/>
      </w:rPr>
    </w:pPr>
    <w:r w:rsidRPr="00A27458">
      <w:rPr>
        <w:rFonts w:ascii="Times New Roman" w:hAnsi="Times New Roman" w:cs="Times New Roman"/>
        <w:b/>
        <w:bCs/>
        <w:sz w:val="16"/>
        <w:szCs w:val="16"/>
      </w:rPr>
      <w:t>Instytucja Zarządzająca PROW 2014-2020 – Minister Rolnictwa</w:t>
    </w:r>
    <w:r>
      <w:rPr>
        <w:rFonts w:ascii="Times New Roman" w:hAnsi="Times New Roman" w:cs="Times New Roman"/>
        <w:b/>
        <w:bCs/>
        <w:sz w:val="16"/>
        <w:szCs w:val="16"/>
      </w:rPr>
      <w:t xml:space="preserve"> i Rozwoju Wsi</w:t>
    </w:r>
  </w:p>
  <w:p w:rsidR="008212C1" w:rsidRDefault="008212C1" w:rsidP="003B0EE2">
    <w:pPr>
      <w:spacing w:after="0" w:line="240" w:lineRule="auto"/>
      <w:contextualSpacing/>
      <w:jc w:val="center"/>
      <w:rPr>
        <w:rFonts w:ascii="Times New Roman" w:hAnsi="Times New Roman" w:cs="Times New Roman"/>
        <w:b/>
        <w:bCs/>
        <w:sz w:val="16"/>
        <w:szCs w:val="16"/>
      </w:rPr>
    </w:pPr>
    <w:r w:rsidRPr="003D1A15">
      <w:rPr>
        <w:rFonts w:ascii="Times New Roman" w:hAnsi="Times New Roman" w:cs="Times New Roman"/>
        <w:b/>
        <w:bCs/>
        <w:sz w:val="16"/>
        <w:szCs w:val="16"/>
      </w:rPr>
      <w:t xml:space="preserve">Operacja jest współfinansowana ze środków Unii Europejskiej w ramach </w:t>
    </w:r>
  </w:p>
  <w:p w:rsidR="008212C1" w:rsidRDefault="008212C1" w:rsidP="003B0EE2">
    <w:pPr>
      <w:spacing w:after="0" w:line="240" w:lineRule="auto"/>
      <w:contextualSpacing/>
      <w:jc w:val="center"/>
      <w:rPr>
        <w:rFonts w:ascii="Times New Roman" w:hAnsi="Times New Roman" w:cs="Times New Roman"/>
        <w:b/>
        <w:bCs/>
        <w:sz w:val="16"/>
        <w:szCs w:val="16"/>
      </w:rPr>
    </w:pPr>
    <w:r>
      <w:rPr>
        <w:rFonts w:ascii="Times New Roman" w:hAnsi="Times New Roman" w:cs="Times New Roman"/>
        <w:b/>
        <w:bCs/>
        <w:sz w:val="16"/>
        <w:szCs w:val="16"/>
      </w:rPr>
      <w:t>d</w:t>
    </w:r>
    <w:r w:rsidRPr="003D1A15">
      <w:rPr>
        <w:rFonts w:ascii="Times New Roman" w:hAnsi="Times New Roman" w:cs="Times New Roman"/>
        <w:b/>
        <w:bCs/>
        <w:sz w:val="16"/>
        <w:szCs w:val="16"/>
      </w:rPr>
      <w:t>ziałani</w:t>
    </w:r>
    <w:r>
      <w:rPr>
        <w:rFonts w:ascii="Times New Roman" w:hAnsi="Times New Roman" w:cs="Times New Roman"/>
        <w:b/>
        <w:bCs/>
        <w:sz w:val="16"/>
        <w:szCs w:val="16"/>
      </w:rPr>
      <w:t>a</w:t>
    </w:r>
    <w:r w:rsidRPr="003D1A15">
      <w:rPr>
        <w:rFonts w:ascii="Times New Roman" w:hAnsi="Times New Roman" w:cs="Times New Roman"/>
        <w:b/>
        <w:bCs/>
        <w:sz w:val="16"/>
        <w:szCs w:val="16"/>
      </w:rPr>
      <w:t xml:space="preserve"> 19 „Wsparcie dla rozwoju lokalnego w ramach </w:t>
    </w:r>
    <w:r>
      <w:rPr>
        <w:rFonts w:ascii="Times New Roman" w:hAnsi="Times New Roman" w:cs="Times New Roman"/>
        <w:b/>
        <w:bCs/>
        <w:sz w:val="16"/>
        <w:szCs w:val="16"/>
      </w:rPr>
      <w:t>inicjatywy LEADER”, poddziałania</w:t>
    </w:r>
    <w:r w:rsidR="00224096">
      <w:rPr>
        <w:rFonts w:ascii="Times New Roman" w:hAnsi="Times New Roman" w:cs="Times New Roman"/>
        <w:b/>
        <w:bCs/>
        <w:sz w:val="16"/>
        <w:szCs w:val="16"/>
      </w:rPr>
      <w:t xml:space="preserve"> 19.2</w:t>
    </w:r>
    <w:r w:rsidRPr="003D1A15">
      <w:rPr>
        <w:rFonts w:ascii="Times New Roman" w:hAnsi="Times New Roman" w:cs="Times New Roman"/>
        <w:b/>
        <w:bCs/>
        <w:sz w:val="16"/>
        <w:szCs w:val="16"/>
      </w:rPr>
      <w:t xml:space="preserve"> „</w:t>
    </w:r>
    <w:r w:rsidR="00224096" w:rsidRPr="00224096">
      <w:rPr>
        <w:rFonts w:ascii="Times New Roman" w:hAnsi="Times New Roman" w:cs="Times New Roman"/>
        <w:b/>
        <w:bCs/>
        <w:sz w:val="16"/>
        <w:szCs w:val="16"/>
      </w:rPr>
      <w:t>Wsparcie na wdrażanie operacji w ramach strategii rozwoju lokalnego kierowanego przez społeczność</w:t>
    </w:r>
    <w:r w:rsidRPr="003D1A15">
      <w:rPr>
        <w:rFonts w:ascii="Times New Roman" w:hAnsi="Times New Roman" w:cs="Times New Roman"/>
        <w:b/>
        <w:bCs/>
        <w:sz w:val="16"/>
        <w:szCs w:val="16"/>
      </w:rPr>
      <w:t>”</w:t>
    </w:r>
    <w:r w:rsidR="00224096">
      <w:rPr>
        <w:rFonts w:ascii="Times New Roman" w:hAnsi="Times New Roman" w:cs="Times New Roman"/>
        <w:b/>
        <w:bCs/>
        <w:sz w:val="16"/>
        <w:szCs w:val="16"/>
      </w:rPr>
      <w:t xml:space="preserve"> </w:t>
    </w:r>
    <w:r w:rsidRPr="003D1A15">
      <w:rPr>
        <w:rFonts w:ascii="Times New Roman" w:hAnsi="Times New Roman" w:cs="Times New Roman"/>
        <w:b/>
        <w:bCs/>
        <w:sz w:val="16"/>
        <w:szCs w:val="16"/>
      </w:rPr>
      <w:t>Programu Rozwoju Obszarów Wiejskich</w:t>
    </w:r>
    <w:r>
      <w:rPr>
        <w:rFonts w:ascii="Times New Roman" w:hAnsi="Times New Roman" w:cs="Times New Roman"/>
        <w:b/>
        <w:bCs/>
        <w:sz w:val="16"/>
        <w:szCs w:val="16"/>
      </w:rPr>
      <w:t xml:space="preserve"> na lata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76F" w:rsidRDefault="00D7076F" w:rsidP="00ED4CD7">
      <w:pPr>
        <w:spacing w:after="0" w:line="240" w:lineRule="auto"/>
      </w:pPr>
      <w:r>
        <w:separator/>
      </w:r>
    </w:p>
  </w:footnote>
  <w:footnote w:type="continuationSeparator" w:id="0">
    <w:p w:rsidR="00D7076F" w:rsidRDefault="00D7076F" w:rsidP="00ED4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2C" w:rsidRDefault="0068362C">
    <w:pPr>
      <w:pStyle w:val="Nagwek"/>
    </w:pPr>
    <w:r>
      <w:rPr>
        <w:noProof/>
        <w:sz w:val="20"/>
        <w:szCs w:val="20"/>
        <w:lang w:eastAsia="pl-PL"/>
      </w:rPr>
      <w:drawing>
        <wp:anchor distT="0" distB="0" distL="114300" distR="114300" simplePos="0" relativeHeight="251659264" behindDoc="1" locked="0" layoutInCell="1" allowOverlap="1" wp14:anchorId="46C65D66" wp14:editId="42F9F8C8">
          <wp:simplePos x="0" y="0"/>
          <wp:positionH relativeFrom="margin">
            <wp:posOffset>0</wp:posOffset>
          </wp:positionH>
          <wp:positionV relativeFrom="paragraph">
            <wp:posOffset>170815</wp:posOffset>
          </wp:positionV>
          <wp:extent cx="5761355" cy="1242060"/>
          <wp:effectExtent l="0" t="0" r="0" b="0"/>
          <wp:wrapThrough wrapText="bothSides">
            <wp:wrapPolygon edited="0">
              <wp:start x="0" y="0"/>
              <wp:lineTo x="0" y="21202"/>
              <wp:lineTo x="21498" y="21202"/>
              <wp:lineTo x="21498" y="0"/>
              <wp:lineTo x="0" y="0"/>
            </wp:wrapPolygon>
          </wp:wrapThrough>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242060"/>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A57"/>
    <w:multiLevelType w:val="hybridMultilevel"/>
    <w:tmpl w:val="40D2488E"/>
    <w:lvl w:ilvl="0" w:tplc="8234A8E4">
      <w:start w:val="1"/>
      <w:numFmt w:val="decimal"/>
      <w:lvlText w:val="%1."/>
      <w:lvlJc w:val="left"/>
      <w:pPr>
        <w:ind w:left="720" w:hanging="360"/>
      </w:pPr>
      <w:rPr>
        <w:rFonts w:hint="default"/>
      </w:rPr>
    </w:lvl>
    <w:lvl w:ilvl="1" w:tplc="EC668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A90CF0"/>
    <w:multiLevelType w:val="hybridMultilevel"/>
    <w:tmpl w:val="EFD41FD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3C734504"/>
    <w:multiLevelType w:val="hybridMultilevel"/>
    <w:tmpl w:val="C73CF96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467F43E5"/>
    <w:multiLevelType w:val="hybridMultilevel"/>
    <w:tmpl w:val="BB32F26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53CB50A3"/>
    <w:multiLevelType w:val="hybridMultilevel"/>
    <w:tmpl w:val="7FEAA776"/>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F36774E"/>
    <w:multiLevelType w:val="hybridMultilevel"/>
    <w:tmpl w:val="85A6DA0A"/>
    <w:lvl w:ilvl="0" w:tplc="8EF017CE">
      <w:start w:val="1"/>
      <w:numFmt w:val="decimal"/>
      <w:lvlText w:val="%1. "/>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3E800ED"/>
    <w:multiLevelType w:val="multilevel"/>
    <w:tmpl w:val="42B463DA"/>
    <w:lvl w:ilvl="0">
      <w:start w:val="1"/>
      <w:numFmt w:val="bullet"/>
      <w:lvlText w:val=""/>
      <w:lvlJc w:val="left"/>
      <w:pPr>
        <w:tabs>
          <w:tab w:val="num" w:pos="915"/>
        </w:tabs>
        <w:ind w:left="915" w:hanging="360"/>
      </w:pPr>
      <w:rPr>
        <w:rFonts w:ascii="Symbol" w:hAnsi="Symbol" w:hint="default"/>
        <w:sz w:val="20"/>
      </w:rPr>
    </w:lvl>
    <w:lvl w:ilvl="1" w:tentative="1">
      <w:start w:val="1"/>
      <w:numFmt w:val="bullet"/>
      <w:lvlText w:val="o"/>
      <w:lvlJc w:val="left"/>
      <w:pPr>
        <w:tabs>
          <w:tab w:val="num" w:pos="1635"/>
        </w:tabs>
        <w:ind w:left="1635" w:hanging="360"/>
      </w:pPr>
      <w:rPr>
        <w:rFonts w:ascii="Courier New" w:hAnsi="Courier New" w:hint="default"/>
        <w:sz w:val="20"/>
      </w:rPr>
    </w:lvl>
    <w:lvl w:ilvl="2" w:tentative="1">
      <w:start w:val="1"/>
      <w:numFmt w:val="bullet"/>
      <w:lvlText w:val=""/>
      <w:lvlJc w:val="left"/>
      <w:pPr>
        <w:tabs>
          <w:tab w:val="num" w:pos="2355"/>
        </w:tabs>
        <w:ind w:left="2355" w:hanging="360"/>
      </w:pPr>
      <w:rPr>
        <w:rFonts w:ascii="Wingdings" w:hAnsi="Wingdings" w:hint="default"/>
        <w:sz w:val="20"/>
      </w:rPr>
    </w:lvl>
    <w:lvl w:ilvl="3" w:tentative="1">
      <w:start w:val="1"/>
      <w:numFmt w:val="bullet"/>
      <w:lvlText w:val=""/>
      <w:lvlJc w:val="left"/>
      <w:pPr>
        <w:tabs>
          <w:tab w:val="num" w:pos="3075"/>
        </w:tabs>
        <w:ind w:left="3075" w:hanging="360"/>
      </w:pPr>
      <w:rPr>
        <w:rFonts w:ascii="Wingdings" w:hAnsi="Wingdings" w:hint="default"/>
        <w:sz w:val="20"/>
      </w:rPr>
    </w:lvl>
    <w:lvl w:ilvl="4" w:tentative="1">
      <w:start w:val="1"/>
      <w:numFmt w:val="bullet"/>
      <w:lvlText w:val=""/>
      <w:lvlJc w:val="left"/>
      <w:pPr>
        <w:tabs>
          <w:tab w:val="num" w:pos="3795"/>
        </w:tabs>
        <w:ind w:left="3795" w:hanging="360"/>
      </w:pPr>
      <w:rPr>
        <w:rFonts w:ascii="Wingdings" w:hAnsi="Wingdings" w:hint="default"/>
        <w:sz w:val="20"/>
      </w:rPr>
    </w:lvl>
    <w:lvl w:ilvl="5" w:tentative="1">
      <w:start w:val="1"/>
      <w:numFmt w:val="bullet"/>
      <w:lvlText w:val=""/>
      <w:lvlJc w:val="left"/>
      <w:pPr>
        <w:tabs>
          <w:tab w:val="num" w:pos="4515"/>
        </w:tabs>
        <w:ind w:left="4515" w:hanging="360"/>
      </w:pPr>
      <w:rPr>
        <w:rFonts w:ascii="Wingdings" w:hAnsi="Wingdings" w:hint="default"/>
        <w:sz w:val="20"/>
      </w:rPr>
    </w:lvl>
    <w:lvl w:ilvl="6" w:tentative="1">
      <w:start w:val="1"/>
      <w:numFmt w:val="bullet"/>
      <w:lvlText w:val=""/>
      <w:lvlJc w:val="left"/>
      <w:pPr>
        <w:tabs>
          <w:tab w:val="num" w:pos="5235"/>
        </w:tabs>
        <w:ind w:left="5235" w:hanging="360"/>
      </w:pPr>
      <w:rPr>
        <w:rFonts w:ascii="Wingdings" w:hAnsi="Wingdings" w:hint="default"/>
        <w:sz w:val="20"/>
      </w:rPr>
    </w:lvl>
    <w:lvl w:ilvl="7" w:tentative="1">
      <w:start w:val="1"/>
      <w:numFmt w:val="bullet"/>
      <w:lvlText w:val=""/>
      <w:lvlJc w:val="left"/>
      <w:pPr>
        <w:tabs>
          <w:tab w:val="num" w:pos="5955"/>
        </w:tabs>
        <w:ind w:left="5955" w:hanging="360"/>
      </w:pPr>
      <w:rPr>
        <w:rFonts w:ascii="Wingdings" w:hAnsi="Wingdings" w:hint="default"/>
        <w:sz w:val="20"/>
      </w:rPr>
    </w:lvl>
    <w:lvl w:ilvl="8" w:tentative="1">
      <w:start w:val="1"/>
      <w:numFmt w:val="bullet"/>
      <w:lvlText w:val=""/>
      <w:lvlJc w:val="left"/>
      <w:pPr>
        <w:tabs>
          <w:tab w:val="num" w:pos="6675"/>
        </w:tabs>
        <w:ind w:left="6675" w:hanging="360"/>
      </w:pPr>
      <w:rPr>
        <w:rFonts w:ascii="Wingdings" w:hAnsi="Wingdings" w:hint="default"/>
        <w:sz w:val="20"/>
      </w:rPr>
    </w:lvl>
  </w:abstractNum>
  <w:abstractNum w:abstractNumId="7" w15:restartNumberingAfterBreak="0">
    <w:nsid w:val="6C2C1404"/>
    <w:multiLevelType w:val="hybridMultilevel"/>
    <w:tmpl w:val="1ACC8132"/>
    <w:lvl w:ilvl="0" w:tplc="78EA10AE">
      <w:start w:val="1"/>
      <w:numFmt w:val="bullet"/>
      <w:lvlText w:val=""/>
      <w:lvlJc w:val="left"/>
      <w:pPr>
        <w:ind w:left="360" w:hanging="360"/>
      </w:pPr>
      <w:rPr>
        <w:rFonts w:ascii="Symbol" w:hAnsi="Symbol" w:hint="default"/>
        <w:spacing w:val="2"/>
        <w:w w:val="100"/>
        <w:kern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6F7F249A"/>
    <w:multiLevelType w:val="hybridMultilevel"/>
    <w:tmpl w:val="BDEEEF7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7BD9028B"/>
    <w:multiLevelType w:val="hybridMultilevel"/>
    <w:tmpl w:val="8C10B4C8"/>
    <w:lvl w:ilvl="0" w:tplc="8EF017CE">
      <w:start w:val="1"/>
      <w:numFmt w:val="decimal"/>
      <w:lvlText w:val="%1. "/>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2"/>
  </w:num>
  <w:num w:numId="3">
    <w:abstractNumId w:val="3"/>
  </w:num>
  <w:num w:numId="4">
    <w:abstractNumId w:val="8"/>
  </w:num>
  <w:num w:numId="5">
    <w:abstractNumId w:val="1"/>
  </w:num>
  <w:num w:numId="6">
    <w:abstractNumId w:val="9"/>
  </w:num>
  <w:num w:numId="7">
    <w:abstractNumId w:val="0"/>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14C"/>
    <w:rsid w:val="00015EB3"/>
    <w:rsid w:val="00023099"/>
    <w:rsid w:val="00051C58"/>
    <w:rsid w:val="000A6FD9"/>
    <w:rsid w:val="000B2646"/>
    <w:rsid w:val="000C77DA"/>
    <w:rsid w:val="001148CA"/>
    <w:rsid w:val="001243A1"/>
    <w:rsid w:val="00130680"/>
    <w:rsid w:val="00131053"/>
    <w:rsid w:val="00134E14"/>
    <w:rsid w:val="00157D5D"/>
    <w:rsid w:val="00164016"/>
    <w:rsid w:val="00181456"/>
    <w:rsid w:val="00196DFF"/>
    <w:rsid w:val="001E1A02"/>
    <w:rsid w:val="001F016C"/>
    <w:rsid w:val="001F313D"/>
    <w:rsid w:val="00214B13"/>
    <w:rsid w:val="00215334"/>
    <w:rsid w:val="00224096"/>
    <w:rsid w:val="00276DC1"/>
    <w:rsid w:val="0030080E"/>
    <w:rsid w:val="003031C5"/>
    <w:rsid w:val="00336D49"/>
    <w:rsid w:val="00345EE8"/>
    <w:rsid w:val="00347779"/>
    <w:rsid w:val="003547F2"/>
    <w:rsid w:val="00382378"/>
    <w:rsid w:val="003B0EE2"/>
    <w:rsid w:val="003B76A9"/>
    <w:rsid w:val="003C494E"/>
    <w:rsid w:val="003D1A15"/>
    <w:rsid w:val="003F275D"/>
    <w:rsid w:val="003F3B00"/>
    <w:rsid w:val="00440848"/>
    <w:rsid w:val="00473C67"/>
    <w:rsid w:val="004947F9"/>
    <w:rsid w:val="004E032A"/>
    <w:rsid w:val="005234F3"/>
    <w:rsid w:val="0052545B"/>
    <w:rsid w:val="00547B6A"/>
    <w:rsid w:val="005938B3"/>
    <w:rsid w:val="00594A99"/>
    <w:rsid w:val="005A17F6"/>
    <w:rsid w:val="005A18DD"/>
    <w:rsid w:val="005E3777"/>
    <w:rsid w:val="005F7387"/>
    <w:rsid w:val="00634FF8"/>
    <w:rsid w:val="00643FFC"/>
    <w:rsid w:val="0068362C"/>
    <w:rsid w:val="00697BF2"/>
    <w:rsid w:val="00711BFD"/>
    <w:rsid w:val="0075542E"/>
    <w:rsid w:val="00757D0F"/>
    <w:rsid w:val="00790736"/>
    <w:rsid w:val="00793477"/>
    <w:rsid w:val="007B1FA4"/>
    <w:rsid w:val="007E376D"/>
    <w:rsid w:val="007F5731"/>
    <w:rsid w:val="0080613D"/>
    <w:rsid w:val="00813C86"/>
    <w:rsid w:val="008212C1"/>
    <w:rsid w:val="00862CCA"/>
    <w:rsid w:val="008709E0"/>
    <w:rsid w:val="0088230B"/>
    <w:rsid w:val="008B2B3A"/>
    <w:rsid w:val="008C1266"/>
    <w:rsid w:val="008C69E6"/>
    <w:rsid w:val="008F08FA"/>
    <w:rsid w:val="008F2CB0"/>
    <w:rsid w:val="008F76B2"/>
    <w:rsid w:val="0099588C"/>
    <w:rsid w:val="009D1E1A"/>
    <w:rsid w:val="009E438E"/>
    <w:rsid w:val="00A11F9C"/>
    <w:rsid w:val="00A27458"/>
    <w:rsid w:val="00A43AC6"/>
    <w:rsid w:val="00A67C5F"/>
    <w:rsid w:val="00A832C6"/>
    <w:rsid w:val="00A9112D"/>
    <w:rsid w:val="00AA50EA"/>
    <w:rsid w:val="00AB79F4"/>
    <w:rsid w:val="00AC4686"/>
    <w:rsid w:val="00B326A4"/>
    <w:rsid w:val="00B3685A"/>
    <w:rsid w:val="00B6685F"/>
    <w:rsid w:val="00B90DB0"/>
    <w:rsid w:val="00BD6D79"/>
    <w:rsid w:val="00BE5EDB"/>
    <w:rsid w:val="00C0287F"/>
    <w:rsid w:val="00C11895"/>
    <w:rsid w:val="00C40F8B"/>
    <w:rsid w:val="00C6191C"/>
    <w:rsid w:val="00CD556F"/>
    <w:rsid w:val="00CE7F21"/>
    <w:rsid w:val="00D4414C"/>
    <w:rsid w:val="00D56DAC"/>
    <w:rsid w:val="00D7076F"/>
    <w:rsid w:val="00D73955"/>
    <w:rsid w:val="00DA6D48"/>
    <w:rsid w:val="00DC7648"/>
    <w:rsid w:val="00DE2B62"/>
    <w:rsid w:val="00E233E9"/>
    <w:rsid w:val="00E341A3"/>
    <w:rsid w:val="00E34DF2"/>
    <w:rsid w:val="00E9617A"/>
    <w:rsid w:val="00EB0655"/>
    <w:rsid w:val="00EB3077"/>
    <w:rsid w:val="00ED4CD7"/>
    <w:rsid w:val="00EF465A"/>
    <w:rsid w:val="00F619ED"/>
    <w:rsid w:val="00F7310E"/>
    <w:rsid w:val="00F765CC"/>
    <w:rsid w:val="00F774AF"/>
    <w:rsid w:val="00F8003D"/>
    <w:rsid w:val="00F9199D"/>
    <w:rsid w:val="00F97513"/>
    <w:rsid w:val="00FA0838"/>
    <w:rsid w:val="00FC3B6C"/>
    <w:rsid w:val="00FC4C9C"/>
    <w:rsid w:val="00FD1060"/>
    <w:rsid w:val="00FE21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98B4D"/>
  <w15:chartTrackingRefBased/>
  <w15:docId w15:val="{1814DD63-5B91-47C7-AFF2-CBB78150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5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5542E"/>
    <w:pPr>
      <w:ind w:left="720"/>
      <w:contextualSpacing/>
    </w:pPr>
  </w:style>
  <w:style w:type="paragraph" w:styleId="Tekstprzypisukocowego">
    <w:name w:val="endnote text"/>
    <w:basedOn w:val="Normalny"/>
    <w:link w:val="TekstprzypisukocowegoZnak"/>
    <w:uiPriority w:val="99"/>
    <w:semiHidden/>
    <w:unhideWhenUsed/>
    <w:rsid w:val="00ED4CD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D4CD7"/>
    <w:rPr>
      <w:sz w:val="20"/>
      <w:szCs w:val="20"/>
    </w:rPr>
  </w:style>
  <w:style w:type="character" w:styleId="Odwoanieprzypisukocowego">
    <w:name w:val="endnote reference"/>
    <w:basedOn w:val="Domylnaczcionkaakapitu"/>
    <w:uiPriority w:val="99"/>
    <w:semiHidden/>
    <w:unhideWhenUsed/>
    <w:rsid w:val="00ED4CD7"/>
    <w:rPr>
      <w:vertAlign w:val="superscript"/>
    </w:rPr>
  </w:style>
  <w:style w:type="paragraph" w:styleId="Tekstdymka">
    <w:name w:val="Balloon Text"/>
    <w:basedOn w:val="Normalny"/>
    <w:link w:val="TekstdymkaZnak"/>
    <w:uiPriority w:val="99"/>
    <w:semiHidden/>
    <w:unhideWhenUsed/>
    <w:rsid w:val="00EB06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0655"/>
    <w:rPr>
      <w:rFonts w:ascii="Segoe UI" w:hAnsi="Segoe UI" w:cs="Segoe UI"/>
      <w:sz w:val="18"/>
      <w:szCs w:val="18"/>
    </w:rPr>
  </w:style>
  <w:style w:type="paragraph" w:styleId="Nagwek">
    <w:name w:val="header"/>
    <w:basedOn w:val="Normalny"/>
    <w:link w:val="NagwekZnak"/>
    <w:uiPriority w:val="99"/>
    <w:unhideWhenUsed/>
    <w:rsid w:val="006836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362C"/>
  </w:style>
  <w:style w:type="paragraph" w:styleId="Stopka">
    <w:name w:val="footer"/>
    <w:basedOn w:val="Normalny"/>
    <w:link w:val="StopkaZnak"/>
    <w:uiPriority w:val="99"/>
    <w:unhideWhenUsed/>
    <w:rsid w:val="006836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362C"/>
  </w:style>
  <w:style w:type="character" w:styleId="Hipercze">
    <w:name w:val="Hyperlink"/>
    <w:basedOn w:val="Domylnaczcionkaakapitu"/>
    <w:uiPriority w:val="99"/>
    <w:unhideWhenUsed/>
    <w:rsid w:val="008F08FA"/>
    <w:rPr>
      <w:color w:val="0563C1" w:themeColor="hyperlink"/>
      <w:u w:val="single"/>
    </w:rPr>
  </w:style>
  <w:style w:type="paragraph" w:styleId="Bezodstpw">
    <w:name w:val="No Spacing"/>
    <w:uiPriority w:val="1"/>
    <w:qFormat/>
    <w:rsid w:val="00FA08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423811">
      <w:bodyDiv w:val="1"/>
      <w:marLeft w:val="0"/>
      <w:marRight w:val="0"/>
      <w:marTop w:val="0"/>
      <w:marBottom w:val="0"/>
      <w:divBdr>
        <w:top w:val="none" w:sz="0" w:space="0" w:color="auto"/>
        <w:left w:val="none" w:sz="0" w:space="0" w:color="auto"/>
        <w:bottom w:val="none" w:sz="0" w:space="0" w:color="auto"/>
        <w:right w:val="none" w:sz="0" w:space="0" w:color="auto"/>
      </w:divBdr>
    </w:div>
    <w:div w:id="1312632513">
      <w:bodyDiv w:val="1"/>
      <w:marLeft w:val="0"/>
      <w:marRight w:val="0"/>
      <w:marTop w:val="0"/>
      <w:marBottom w:val="0"/>
      <w:divBdr>
        <w:top w:val="none" w:sz="0" w:space="0" w:color="auto"/>
        <w:left w:val="none" w:sz="0" w:space="0" w:color="auto"/>
        <w:bottom w:val="none" w:sz="0" w:space="0" w:color="auto"/>
        <w:right w:val="none" w:sz="0" w:space="0" w:color="auto"/>
      </w:divBdr>
    </w:div>
    <w:div w:id="1537353062">
      <w:bodyDiv w:val="1"/>
      <w:marLeft w:val="0"/>
      <w:marRight w:val="0"/>
      <w:marTop w:val="0"/>
      <w:marBottom w:val="0"/>
      <w:divBdr>
        <w:top w:val="none" w:sz="0" w:space="0" w:color="auto"/>
        <w:left w:val="none" w:sz="0" w:space="0" w:color="auto"/>
        <w:bottom w:val="none" w:sz="0" w:space="0" w:color="auto"/>
        <w:right w:val="none" w:sz="0" w:space="0" w:color="auto"/>
      </w:divBdr>
    </w:div>
    <w:div w:id="202716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dobrawidaw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uro@dobrawidawa.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92BE2-F81C-4566-B77A-2FD7ED578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911</Words>
  <Characters>5469</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Agnieszka Kasina</cp:lastModifiedBy>
  <cp:revision>18</cp:revision>
  <cp:lastPrinted>2023-01-26T11:40:00Z</cp:lastPrinted>
  <dcterms:created xsi:type="dcterms:W3CDTF">2022-10-04T12:04:00Z</dcterms:created>
  <dcterms:modified xsi:type="dcterms:W3CDTF">2023-01-26T13:14:00Z</dcterms:modified>
</cp:coreProperties>
</file>